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6A" w:rsidRPr="007260FD" w:rsidRDefault="007260FD" w:rsidP="000A7FC5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7260FD">
        <w:rPr>
          <w:b/>
          <w:color w:val="000000"/>
          <w:sz w:val="36"/>
          <w:szCs w:val="36"/>
        </w:rPr>
        <w:t>МКОУ «</w:t>
      </w:r>
      <w:proofErr w:type="spellStart"/>
      <w:r w:rsidRPr="007260FD">
        <w:rPr>
          <w:b/>
          <w:color w:val="000000"/>
          <w:sz w:val="36"/>
          <w:szCs w:val="36"/>
        </w:rPr>
        <w:t>Игалинская</w:t>
      </w:r>
      <w:proofErr w:type="spellEnd"/>
      <w:r w:rsidRPr="007260FD">
        <w:rPr>
          <w:b/>
          <w:color w:val="000000"/>
          <w:sz w:val="36"/>
          <w:szCs w:val="36"/>
        </w:rPr>
        <w:t xml:space="preserve"> СОШ»</w:t>
      </w:r>
    </w:p>
    <w:p w:rsidR="00272F6A" w:rsidRPr="007260FD" w:rsidRDefault="00272F6A" w:rsidP="00CD2C07">
      <w:pPr>
        <w:spacing w:line="360" w:lineRule="auto"/>
        <w:ind w:firstLine="567"/>
        <w:jc w:val="center"/>
        <w:rPr>
          <w:color w:val="000000"/>
          <w:sz w:val="36"/>
          <w:szCs w:val="36"/>
        </w:rPr>
      </w:pPr>
    </w:p>
    <w:p w:rsidR="00272F6A" w:rsidRPr="007260FD" w:rsidRDefault="00272F6A" w:rsidP="00CD2C07">
      <w:pPr>
        <w:spacing w:line="360" w:lineRule="auto"/>
        <w:ind w:firstLine="567"/>
        <w:jc w:val="center"/>
        <w:rPr>
          <w:color w:val="000000"/>
          <w:sz w:val="36"/>
          <w:szCs w:val="36"/>
        </w:rPr>
      </w:pPr>
    </w:p>
    <w:p w:rsidR="00FE6B4B" w:rsidRPr="007260FD" w:rsidRDefault="00FE6B4B" w:rsidP="00FE6B4B">
      <w:pPr>
        <w:spacing w:line="360" w:lineRule="auto"/>
        <w:jc w:val="center"/>
        <w:rPr>
          <w:b/>
          <w:bCs/>
          <w:iCs/>
          <w:color w:val="000000"/>
          <w:sz w:val="36"/>
          <w:szCs w:val="36"/>
        </w:rPr>
      </w:pPr>
    </w:p>
    <w:p w:rsidR="00FE6B4B" w:rsidRPr="007260FD" w:rsidRDefault="007260FD" w:rsidP="00FE6B4B">
      <w:pPr>
        <w:spacing w:line="360" w:lineRule="auto"/>
        <w:jc w:val="center"/>
        <w:rPr>
          <w:b/>
          <w:bCs/>
          <w:iCs/>
          <w:color w:val="000000"/>
          <w:sz w:val="36"/>
          <w:szCs w:val="36"/>
        </w:rPr>
      </w:pPr>
      <w:r w:rsidRPr="007260FD">
        <w:rPr>
          <w:b/>
          <w:bCs/>
          <w:iCs/>
          <w:color w:val="000000"/>
          <w:sz w:val="36"/>
          <w:szCs w:val="36"/>
        </w:rPr>
        <w:t xml:space="preserve">Исследовательская работа учителя физики </w:t>
      </w:r>
      <w:proofErr w:type="spellStart"/>
      <w:r w:rsidRPr="007260FD">
        <w:rPr>
          <w:b/>
          <w:bCs/>
          <w:iCs/>
          <w:color w:val="000000"/>
          <w:sz w:val="36"/>
          <w:szCs w:val="36"/>
        </w:rPr>
        <w:t>Игалинской</w:t>
      </w:r>
      <w:proofErr w:type="spellEnd"/>
      <w:r w:rsidRPr="007260FD">
        <w:rPr>
          <w:b/>
          <w:bCs/>
          <w:iCs/>
          <w:color w:val="000000"/>
          <w:sz w:val="36"/>
          <w:szCs w:val="36"/>
        </w:rPr>
        <w:t xml:space="preserve"> СОШ</w:t>
      </w:r>
    </w:p>
    <w:p w:rsidR="007260FD" w:rsidRPr="007260FD" w:rsidRDefault="007260FD" w:rsidP="00FE6B4B">
      <w:pPr>
        <w:spacing w:line="360" w:lineRule="auto"/>
        <w:jc w:val="center"/>
        <w:rPr>
          <w:b/>
          <w:bCs/>
          <w:iCs/>
          <w:color w:val="000000"/>
          <w:sz w:val="36"/>
          <w:szCs w:val="36"/>
        </w:rPr>
      </w:pPr>
      <w:proofErr w:type="spellStart"/>
      <w:r w:rsidRPr="007260FD">
        <w:rPr>
          <w:b/>
          <w:bCs/>
          <w:iCs/>
          <w:color w:val="000000"/>
          <w:sz w:val="36"/>
          <w:szCs w:val="36"/>
        </w:rPr>
        <w:t>Гумбетовского</w:t>
      </w:r>
      <w:proofErr w:type="spellEnd"/>
      <w:r w:rsidRPr="007260FD">
        <w:rPr>
          <w:b/>
          <w:bCs/>
          <w:iCs/>
          <w:color w:val="000000"/>
          <w:sz w:val="36"/>
          <w:szCs w:val="36"/>
        </w:rPr>
        <w:t xml:space="preserve"> района</w:t>
      </w:r>
    </w:p>
    <w:p w:rsidR="00FE6B4B" w:rsidRPr="007260FD" w:rsidRDefault="00FE6B4B" w:rsidP="00FE6B4B">
      <w:pPr>
        <w:spacing w:line="360" w:lineRule="auto"/>
        <w:jc w:val="center"/>
        <w:rPr>
          <w:b/>
          <w:bCs/>
          <w:iCs/>
          <w:color w:val="000000"/>
          <w:sz w:val="36"/>
          <w:szCs w:val="36"/>
        </w:rPr>
      </w:pPr>
    </w:p>
    <w:p w:rsidR="00272F6A" w:rsidRPr="007260FD" w:rsidRDefault="007260FD" w:rsidP="00FE6B4B">
      <w:pPr>
        <w:spacing w:line="360" w:lineRule="auto"/>
        <w:jc w:val="center"/>
        <w:rPr>
          <w:b/>
          <w:bCs/>
          <w:iCs/>
          <w:color w:val="000000"/>
          <w:sz w:val="36"/>
          <w:szCs w:val="36"/>
        </w:rPr>
      </w:pPr>
      <w:r w:rsidRPr="007260FD">
        <w:rPr>
          <w:b/>
          <w:bCs/>
          <w:iCs/>
          <w:color w:val="000000"/>
          <w:sz w:val="36"/>
          <w:szCs w:val="36"/>
        </w:rPr>
        <w:t>«</w:t>
      </w:r>
      <w:r w:rsidR="00272F6A" w:rsidRPr="007260FD">
        <w:rPr>
          <w:b/>
          <w:bCs/>
          <w:iCs/>
          <w:color w:val="000000"/>
          <w:sz w:val="36"/>
          <w:szCs w:val="36"/>
        </w:rPr>
        <w:t>Р</w:t>
      </w:r>
      <w:r w:rsidRPr="007260FD">
        <w:rPr>
          <w:b/>
          <w:bCs/>
          <w:iCs/>
          <w:color w:val="000000"/>
          <w:sz w:val="36"/>
          <w:szCs w:val="36"/>
        </w:rPr>
        <w:t>еализация ФГОС на уроках физики»</w:t>
      </w:r>
    </w:p>
    <w:p w:rsidR="00272F6A" w:rsidRPr="007260FD" w:rsidRDefault="00272F6A" w:rsidP="00CD2C07">
      <w:pPr>
        <w:spacing w:line="360" w:lineRule="auto"/>
        <w:ind w:firstLine="567"/>
        <w:jc w:val="center"/>
        <w:rPr>
          <w:color w:val="000000"/>
          <w:sz w:val="36"/>
          <w:szCs w:val="36"/>
        </w:rPr>
      </w:pPr>
    </w:p>
    <w:p w:rsidR="00272F6A" w:rsidRPr="007260FD" w:rsidRDefault="00272F6A" w:rsidP="00CD2C07">
      <w:pPr>
        <w:spacing w:line="360" w:lineRule="auto"/>
        <w:ind w:firstLine="567"/>
        <w:jc w:val="center"/>
        <w:rPr>
          <w:color w:val="000000"/>
          <w:sz w:val="36"/>
          <w:szCs w:val="36"/>
        </w:rPr>
      </w:pPr>
    </w:p>
    <w:p w:rsidR="00272F6A" w:rsidRPr="007260FD" w:rsidRDefault="00272F6A" w:rsidP="00CD2C07">
      <w:pPr>
        <w:spacing w:line="360" w:lineRule="auto"/>
        <w:ind w:firstLine="567"/>
        <w:jc w:val="center"/>
        <w:rPr>
          <w:color w:val="000000"/>
          <w:sz w:val="36"/>
          <w:szCs w:val="36"/>
        </w:rPr>
      </w:pPr>
    </w:p>
    <w:p w:rsidR="00272F6A" w:rsidRPr="007260FD" w:rsidRDefault="00272F6A" w:rsidP="00CD2C07">
      <w:pPr>
        <w:spacing w:line="360" w:lineRule="auto"/>
        <w:ind w:firstLine="567"/>
        <w:jc w:val="center"/>
        <w:rPr>
          <w:color w:val="000000"/>
          <w:sz w:val="36"/>
          <w:szCs w:val="36"/>
        </w:rPr>
      </w:pPr>
    </w:p>
    <w:p w:rsidR="00272F6A" w:rsidRPr="007260FD" w:rsidRDefault="00C169E6" w:rsidP="007260FD">
      <w:pPr>
        <w:spacing w:line="360" w:lineRule="auto"/>
        <w:jc w:val="center"/>
        <w:rPr>
          <w:color w:val="000000"/>
          <w:sz w:val="36"/>
          <w:szCs w:val="36"/>
        </w:rPr>
      </w:pPr>
      <w:proofErr w:type="spellStart"/>
      <w:r w:rsidRPr="007260FD">
        <w:rPr>
          <w:bCs/>
          <w:color w:val="000000"/>
          <w:sz w:val="36"/>
          <w:szCs w:val="36"/>
        </w:rPr>
        <w:t>Гусенов</w:t>
      </w:r>
      <w:proofErr w:type="spellEnd"/>
      <w:r w:rsidRPr="007260FD">
        <w:rPr>
          <w:bCs/>
          <w:color w:val="000000"/>
          <w:sz w:val="36"/>
          <w:szCs w:val="36"/>
        </w:rPr>
        <w:t xml:space="preserve"> </w:t>
      </w:r>
      <w:proofErr w:type="spellStart"/>
      <w:r w:rsidRPr="007260FD">
        <w:rPr>
          <w:bCs/>
          <w:color w:val="000000"/>
          <w:sz w:val="36"/>
          <w:szCs w:val="36"/>
        </w:rPr>
        <w:t>Муса</w:t>
      </w:r>
      <w:proofErr w:type="spellEnd"/>
      <w:r w:rsidRPr="007260FD">
        <w:rPr>
          <w:bCs/>
          <w:color w:val="000000"/>
          <w:sz w:val="36"/>
          <w:szCs w:val="36"/>
        </w:rPr>
        <w:t xml:space="preserve"> </w:t>
      </w:r>
      <w:proofErr w:type="spellStart"/>
      <w:r w:rsidRPr="007260FD">
        <w:rPr>
          <w:bCs/>
          <w:color w:val="000000"/>
          <w:sz w:val="36"/>
          <w:szCs w:val="36"/>
        </w:rPr>
        <w:t>Мурадисович</w:t>
      </w:r>
      <w:proofErr w:type="spellEnd"/>
    </w:p>
    <w:p w:rsidR="00272F6A" w:rsidRPr="007260FD" w:rsidRDefault="00272F6A" w:rsidP="00CD2C07">
      <w:pPr>
        <w:spacing w:line="360" w:lineRule="auto"/>
        <w:ind w:left="4536" w:hanging="283"/>
        <w:rPr>
          <w:color w:val="000000"/>
          <w:sz w:val="36"/>
          <w:szCs w:val="36"/>
        </w:rPr>
      </w:pPr>
    </w:p>
    <w:p w:rsidR="00272F6A" w:rsidRPr="007260FD" w:rsidRDefault="00272F6A" w:rsidP="00CD2C07">
      <w:pPr>
        <w:spacing w:line="360" w:lineRule="auto"/>
        <w:ind w:firstLine="567"/>
        <w:jc w:val="center"/>
        <w:rPr>
          <w:color w:val="000000"/>
          <w:sz w:val="36"/>
          <w:szCs w:val="36"/>
        </w:rPr>
      </w:pPr>
    </w:p>
    <w:p w:rsidR="00272F6A" w:rsidRPr="007260FD" w:rsidRDefault="00272F6A" w:rsidP="00FE6B4B">
      <w:pPr>
        <w:spacing w:line="360" w:lineRule="auto"/>
        <w:ind w:firstLine="567"/>
        <w:rPr>
          <w:color w:val="000000"/>
          <w:sz w:val="36"/>
          <w:szCs w:val="36"/>
        </w:rPr>
      </w:pPr>
    </w:p>
    <w:p w:rsidR="00272F6A" w:rsidRPr="007260FD" w:rsidRDefault="00272F6A" w:rsidP="00CD2C07">
      <w:pPr>
        <w:spacing w:line="360" w:lineRule="auto"/>
        <w:rPr>
          <w:color w:val="000000"/>
          <w:sz w:val="36"/>
          <w:szCs w:val="36"/>
        </w:rPr>
      </w:pPr>
    </w:p>
    <w:p w:rsidR="00FE6B4B" w:rsidRPr="007260FD" w:rsidRDefault="00FE6B4B" w:rsidP="00CD2C07">
      <w:pPr>
        <w:spacing w:line="360" w:lineRule="auto"/>
        <w:ind w:firstLine="567"/>
        <w:jc w:val="center"/>
        <w:rPr>
          <w:b/>
          <w:color w:val="000000"/>
          <w:sz w:val="36"/>
          <w:szCs w:val="36"/>
        </w:rPr>
      </w:pPr>
    </w:p>
    <w:p w:rsidR="00FE6B4B" w:rsidRPr="007260FD" w:rsidRDefault="00FE6B4B" w:rsidP="00CD2C07">
      <w:pPr>
        <w:spacing w:line="360" w:lineRule="auto"/>
        <w:ind w:firstLine="567"/>
        <w:jc w:val="center"/>
        <w:rPr>
          <w:b/>
          <w:color w:val="000000"/>
          <w:sz w:val="36"/>
          <w:szCs w:val="36"/>
        </w:rPr>
      </w:pPr>
    </w:p>
    <w:p w:rsidR="00272F6A" w:rsidRPr="007260FD" w:rsidRDefault="00C169E6" w:rsidP="007260FD">
      <w:pPr>
        <w:spacing w:line="360" w:lineRule="auto"/>
        <w:ind w:firstLine="567"/>
        <w:jc w:val="center"/>
        <w:rPr>
          <w:b/>
          <w:color w:val="000000"/>
          <w:sz w:val="36"/>
          <w:szCs w:val="36"/>
        </w:rPr>
      </w:pPr>
      <w:r w:rsidRPr="007260FD">
        <w:rPr>
          <w:b/>
          <w:color w:val="000000"/>
          <w:sz w:val="36"/>
          <w:szCs w:val="36"/>
        </w:rPr>
        <w:t>Махачкала</w:t>
      </w:r>
    </w:p>
    <w:p w:rsidR="00F35C4C" w:rsidRPr="007260FD" w:rsidRDefault="007260FD" w:rsidP="007260FD">
      <w:pPr>
        <w:tabs>
          <w:tab w:val="left" w:pos="4320"/>
          <w:tab w:val="center" w:pos="5457"/>
        </w:tabs>
        <w:spacing w:line="360" w:lineRule="auto"/>
        <w:ind w:firstLine="567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12.04.</w:t>
      </w:r>
      <w:r w:rsidR="00C169E6" w:rsidRPr="007260FD">
        <w:rPr>
          <w:b/>
          <w:color w:val="000000"/>
          <w:sz w:val="36"/>
          <w:szCs w:val="36"/>
        </w:rPr>
        <w:t>2017</w:t>
      </w:r>
      <w:r w:rsidR="00C60477" w:rsidRPr="007260FD">
        <w:rPr>
          <w:b/>
          <w:color w:val="000000"/>
          <w:sz w:val="36"/>
          <w:szCs w:val="36"/>
        </w:rPr>
        <w:t>г.</w:t>
      </w:r>
    </w:p>
    <w:p w:rsidR="00272F6A" w:rsidRPr="007260FD" w:rsidRDefault="00272F6A" w:rsidP="007260FD">
      <w:pPr>
        <w:spacing w:line="360" w:lineRule="auto"/>
        <w:ind w:firstLine="567"/>
        <w:jc w:val="center"/>
        <w:rPr>
          <w:b/>
          <w:bCs/>
          <w:color w:val="000000"/>
          <w:sz w:val="36"/>
          <w:szCs w:val="36"/>
        </w:rPr>
      </w:pPr>
    </w:p>
    <w:p w:rsidR="00C169E6" w:rsidRDefault="00C169E6" w:rsidP="00CD2C07">
      <w:pPr>
        <w:spacing w:line="360" w:lineRule="auto"/>
        <w:ind w:firstLine="567"/>
        <w:jc w:val="both"/>
        <w:rPr>
          <w:b/>
          <w:bCs/>
          <w:color w:val="000000"/>
          <w:sz w:val="24"/>
          <w:szCs w:val="24"/>
        </w:rPr>
      </w:pPr>
    </w:p>
    <w:p w:rsidR="00272F6A" w:rsidRPr="00CD2C07" w:rsidRDefault="007260FD" w:rsidP="007260F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</w:t>
      </w:r>
      <w:r w:rsidR="00272F6A" w:rsidRPr="00CD2C07">
        <w:rPr>
          <w:b/>
          <w:bCs/>
          <w:color w:val="000000"/>
          <w:sz w:val="24"/>
          <w:szCs w:val="24"/>
        </w:rPr>
        <w:t>Содержание:</w:t>
      </w:r>
    </w:p>
    <w:p w:rsidR="00272F6A" w:rsidRPr="00CD2C07" w:rsidRDefault="00272F6A" w:rsidP="00CD2C07">
      <w:pPr>
        <w:pStyle w:val="1-ru-1-zagl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color w:val="000000"/>
        </w:rPr>
      </w:pPr>
      <w:r w:rsidRPr="00CD2C07">
        <w:rPr>
          <w:color w:val="000000"/>
        </w:rPr>
        <w:t>Введение.</w:t>
      </w:r>
    </w:p>
    <w:p w:rsidR="00272F6A" w:rsidRPr="00CD2C07" w:rsidRDefault="00272F6A" w:rsidP="00CD2C07">
      <w:pPr>
        <w:pStyle w:val="1-ru-1-zagl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CD2C07">
        <w:rPr>
          <w:color w:val="000000"/>
        </w:rPr>
        <w:t>Современный урок физики в контексте освоения стандартов нового поколения:</w:t>
      </w:r>
    </w:p>
    <w:p w:rsidR="00272F6A" w:rsidRPr="00CD2C07" w:rsidRDefault="00272F6A" w:rsidP="00CD2C07">
      <w:pPr>
        <w:pStyle w:val="2"/>
        <w:numPr>
          <w:ilvl w:val="1"/>
          <w:numId w:val="10"/>
        </w:numPr>
        <w:tabs>
          <w:tab w:val="left" w:pos="1560"/>
        </w:tabs>
        <w:spacing w:before="0" w:beforeAutospacing="0" w:after="0" w:afterAutospacing="0" w:line="360" w:lineRule="auto"/>
        <w:ind w:left="1276" w:firstLine="0"/>
        <w:jc w:val="both"/>
        <w:rPr>
          <w:rStyle w:val="elementhandle"/>
          <w:b w:val="0"/>
          <w:bCs w:val="0"/>
          <w:color w:val="000000"/>
          <w:sz w:val="24"/>
          <w:szCs w:val="24"/>
        </w:rPr>
      </w:pPr>
      <w:r w:rsidRPr="00CD2C07">
        <w:rPr>
          <w:b w:val="0"/>
          <w:bCs w:val="0"/>
          <w:color w:val="000000"/>
          <w:sz w:val="24"/>
          <w:szCs w:val="24"/>
        </w:rPr>
        <w:t>Требования к образованию предъявляемые стандартами второго поколения</w:t>
      </w:r>
      <w:r w:rsidRPr="00CD2C07">
        <w:rPr>
          <w:rStyle w:val="elementhandle"/>
          <w:b w:val="0"/>
          <w:bCs w:val="0"/>
          <w:color w:val="000000"/>
          <w:sz w:val="24"/>
          <w:szCs w:val="24"/>
        </w:rPr>
        <w:t>.</w:t>
      </w:r>
    </w:p>
    <w:p w:rsidR="00272F6A" w:rsidRPr="00CD2C07" w:rsidRDefault="00272F6A" w:rsidP="00CD2C07">
      <w:pPr>
        <w:pStyle w:val="2"/>
        <w:numPr>
          <w:ilvl w:val="1"/>
          <w:numId w:val="10"/>
        </w:numPr>
        <w:tabs>
          <w:tab w:val="left" w:pos="1560"/>
        </w:tabs>
        <w:spacing w:before="0" w:beforeAutospacing="0" w:after="0" w:afterAutospacing="0" w:line="360" w:lineRule="auto"/>
        <w:ind w:left="1276" w:firstLine="0"/>
        <w:jc w:val="both"/>
        <w:rPr>
          <w:b w:val="0"/>
          <w:bCs w:val="0"/>
          <w:color w:val="000000"/>
          <w:sz w:val="24"/>
          <w:szCs w:val="24"/>
        </w:rPr>
      </w:pPr>
      <w:r w:rsidRPr="00CD2C07">
        <w:rPr>
          <w:rStyle w:val="a4"/>
          <w:color w:val="000000"/>
          <w:sz w:val="24"/>
          <w:szCs w:val="24"/>
        </w:rPr>
        <w:t>Новые подходы к деятельности педагога, работающего по ФГОС</w:t>
      </w:r>
    </w:p>
    <w:p w:rsidR="00272F6A" w:rsidRPr="00CD2C07" w:rsidRDefault="00272F6A" w:rsidP="00CD2C07">
      <w:pPr>
        <w:pStyle w:val="2"/>
        <w:numPr>
          <w:ilvl w:val="1"/>
          <w:numId w:val="10"/>
        </w:numPr>
        <w:tabs>
          <w:tab w:val="left" w:pos="1560"/>
        </w:tabs>
        <w:spacing w:before="0" w:beforeAutospacing="0" w:after="0" w:afterAutospacing="0" w:line="360" w:lineRule="auto"/>
        <w:ind w:left="1276" w:firstLine="0"/>
        <w:jc w:val="both"/>
        <w:rPr>
          <w:rStyle w:val="elementhandle"/>
          <w:b w:val="0"/>
          <w:bCs w:val="0"/>
          <w:color w:val="000000"/>
          <w:sz w:val="24"/>
          <w:szCs w:val="24"/>
        </w:rPr>
      </w:pPr>
      <w:r>
        <w:rPr>
          <w:rStyle w:val="elementhandle"/>
          <w:b w:val="0"/>
          <w:bCs w:val="0"/>
          <w:color w:val="000000"/>
          <w:sz w:val="24"/>
          <w:szCs w:val="24"/>
        </w:rPr>
        <w:t>Построение технологической карты</w:t>
      </w:r>
      <w:r w:rsidRPr="00CD2C07">
        <w:rPr>
          <w:rStyle w:val="elementhandle"/>
          <w:b w:val="0"/>
          <w:bCs w:val="0"/>
          <w:color w:val="000000"/>
          <w:sz w:val="24"/>
          <w:szCs w:val="24"/>
        </w:rPr>
        <w:t xml:space="preserve"> урока.</w:t>
      </w:r>
    </w:p>
    <w:p w:rsidR="00272F6A" w:rsidRDefault="00272F6A" w:rsidP="00CD2C07">
      <w:pPr>
        <w:pStyle w:val="aa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Литература</w:t>
      </w:r>
      <w:r>
        <w:rPr>
          <w:color w:val="000000"/>
          <w:sz w:val="24"/>
          <w:szCs w:val="24"/>
        </w:rPr>
        <w:t>.</w:t>
      </w:r>
    </w:p>
    <w:p w:rsidR="00272F6A" w:rsidRPr="00CD2C07" w:rsidRDefault="00272F6A" w:rsidP="00CD2C07">
      <w:pPr>
        <w:pStyle w:val="aa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Используемые ссылки.</w:t>
      </w: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537DA" w:rsidRPr="00CD2C07" w:rsidRDefault="002537D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272F6A" w:rsidP="00CD2C07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272F6A" w:rsidRPr="00CD2C07" w:rsidRDefault="007260FD" w:rsidP="002537DA">
      <w:pPr>
        <w:pStyle w:val="1-ru-1-zagl"/>
        <w:tabs>
          <w:tab w:val="left" w:pos="993"/>
        </w:tabs>
        <w:spacing w:before="0" w:beforeAutospacing="0" w:after="0" w:afterAutospacing="0" w:line="360" w:lineRule="auto"/>
        <w:rPr>
          <w:b/>
          <w:bCs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</w:t>
      </w:r>
      <w:r w:rsidR="008E71E1">
        <w:rPr>
          <w:b/>
          <w:bCs/>
          <w:color w:val="000000"/>
        </w:rPr>
        <w:t xml:space="preserve"> 1.</w:t>
      </w:r>
      <w:r w:rsidR="00272F6A" w:rsidRPr="00CD2C07">
        <w:rPr>
          <w:b/>
          <w:bCs/>
          <w:color w:val="000000"/>
        </w:rPr>
        <w:t>ВВЕДЕНИЕ:</w:t>
      </w:r>
    </w:p>
    <w:p w:rsidR="00272F6A" w:rsidRPr="00CD2C07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color w:val="000000"/>
          <w:sz w:val="24"/>
          <w:szCs w:val="24"/>
        </w:rPr>
      </w:pPr>
      <w:bookmarkStart w:id="0" w:name="_GoBack"/>
      <w:r w:rsidRPr="00CD2C07">
        <w:rPr>
          <w:color w:val="000000"/>
          <w:sz w:val="24"/>
          <w:szCs w:val="24"/>
        </w:rPr>
        <w:t xml:space="preserve">           Перемены, происходящие в современном обществе, требуют совершенствования образовательного пространства, определения целей образования, учитывающих государственные, социальные и личностные потребности, обеспечения развивающего потенциала новых образовательных стандартов.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Невозможно представить себе современного учителя, который без изучения дополнительной педагогической и методической литературы смог бы обеспечить соответ</w:t>
      </w:r>
      <w:r w:rsidRPr="00CD2C07">
        <w:rPr>
          <w:color w:val="000000"/>
          <w:sz w:val="24"/>
          <w:szCs w:val="24"/>
        </w:rPr>
        <w:softHyphen/>
        <w:t xml:space="preserve">ствующий уровень образования  для </w:t>
      </w:r>
      <w:r w:rsidRPr="00CD2C07">
        <w:rPr>
          <w:b/>
          <w:bCs/>
          <w:color w:val="000000"/>
          <w:sz w:val="24"/>
          <w:szCs w:val="24"/>
        </w:rPr>
        <w:t xml:space="preserve">каждого </w:t>
      </w:r>
      <w:r w:rsidRPr="00CD2C07">
        <w:rPr>
          <w:color w:val="000000"/>
          <w:sz w:val="24"/>
          <w:szCs w:val="24"/>
        </w:rPr>
        <w:t>учени</w:t>
      </w:r>
      <w:r w:rsidRPr="00CD2C07">
        <w:rPr>
          <w:color w:val="000000"/>
          <w:sz w:val="24"/>
          <w:szCs w:val="24"/>
        </w:rPr>
        <w:softHyphen/>
        <w:t xml:space="preserve">ка.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Школьный курс физики </w:t>
      </w:r>
      <w:r>
        <w:rPr>
          <w:color w:val="000000"/>
          <w:sz w:val="24"/>
          <w:szCs w:val="24"/>
        </w:rPr>
        <w:t>-</w:t>
      </w:r>
      <w:r w:rsidRPr="00CD2C07">
        <w:rPr>
          <w:color w:val="000000"/>
          <w:sz w:val="24"/>
          <w:szCs w:val="24"/>
        </w:rPr>
        <w:t xml:space="preserve"> основной компонент естественно - научного образования школьников. Он  обеспечивает формирование у учащихся единой физической картины мира, научного мировоззрения, развитие их интеллектуальных, творческих способностей, привитие ценностных ориентаций, подготовку к жизни в условиях современного общества. Школьный курс физики — системообразующий для естественно - научных учебных предметов, поскольку физические законы лежат в основе содержания курсов химии, биологии, географии и астрономии.</w:t>
      </w:r>
    </w:p>
    <w:bookmarkEnd w:id="0"/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</w:p>
    <w:p w:rsidR="00272F6A" w:rsidRPr="00CD2C07" w:rsidRDefault="00272F6A" w:rsidP="002537DA">
      <w:pPr>
        <w:pStyle w:val="aa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rPr>
          <w:b/>
          <w:bCs/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>СОВРЕМЕННЫЙ УРОК ФИЗИКИ В КОНТЕКСТЕ ОСВОЕНИЯ СТАНДАРТОВ НОВОГО ПОКОЛЕНИЯ.</w:t>
      </w:r>
    </w:p>
    <w:p w:rsidR="00272F6A" w:rsidRPr="00CD2C07" w:rsidRDefault="00272F6A" w:rsidP="002537DA">
      <w:pPr>
        <w:pStyle w:val="aa"/>
        <w:widowControl/>
        <w:autoSpaceDE/>
        <w:autoSpaceDN/>
        <w:adjustRightInd/>
        <w:spacing w:line="360" w:lineRule="auto"/>
        <w:ind w:left="0" w:firstLine="567"/>
        <w:rPr>
          <w:b/>
          <w:bCs/>
          <w:color w:val="000000"/>
          <w:sz w:val="24"/>
          <w:szCs w:val="24"/>
        </w:rPr>
      </w:pPr>
    </w:p>
    <w:p w:rsidR="00272F6A" w:rsidRPr="00C761BF" w:rsidRDefault="00272F6A" w:rsidP="002537DA">
      <w:pPr>
        <w:pStyle w:val="2"/>
        <w:spacing w:before="0" w:beforeAutospacing="0" w:after="0" w:afterAutospacing="0" w:line="360" w:lineRule="auto"/>
        <w:ind w:firstLine="567"/>
        <w:rPr>
          <w:rStyle w:val="elementhandle"/>
          <w:color w:val="000000"/>
          <w:sz w:val="28"/>
          <w:szCs w:val="28"/>
        </w:rPr>
      </w:pPr>
      <w:r w:rsidRPr="00C761BF">
        <w:rPr>
          <w:rStyle w:val="elementhandle"/>
          <w:color w:val="000000"/>
          <w:sz w:val="28"/>
          <w:szCs w:val="28"/>
        </w:rPr>
        <w:t>1).Требования к образованию предъявляемые стандартами второго поколения.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Необходимо знать, какие требования к образованию предъявляют стандарты второго поколения, и использовать новые подходы в работе.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Цели </w:t>
      </w:r>
      <w:r w:rsidRPr="00CD2C07">
        <w:rPr>
          <w:b/>
          <w:bCs/>
          <w:i/>
          <w:iCs/>
          <w:color w:val="000000"/>
          <w:sz w:val="24"/>
          <w:szCs w:val="24"/>
        </w:rPr>
        <w:t>изучения физики</w:t>
      </w:r>
      <w:r w:rsidRPr="00CD2C07">
        <w:rPr>
          <w:color w:val="000000"/>
          <w:sz w:val="24"/>
          <w:szCs w:val="24"/>
        </w:rPr>
        <w:t xml:space="preserve"> в основной школе в рамках требований, предъявляемых стандартами второго поколения, следующие:</w:t>
      </w:r>
    </w:p>
    <w:p w:rsidR="00272F6A" w:rsidRPr="00CD2C07" w:rsidRDefault="00272F6A" w:rsidP="002537D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272F6A" w:rsidRPr="00CD2C07" w:rsidRDefault="00272F6A" w:rsidP="002537D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понимание учащимися смысла основных научных понятий и законов физики, взаимосвязи между ними;</w:t>
      </w:r>
    </w:p>
    <w:p w:rsidR="00272F6A" w:rsidRPr="00CD2C07" w:rsidRDefault="00272F6A" w:rsidP="002537D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формирование у учащихся представлений о физической картине мира.</w:t>
      </w:r>
    </w:p>
    <w:p w:rsidR="00272F6A" w:rsidRPr="00CD2C07" w:rsidRDefault="00272F6A" w:rsidP="002537DA">
      <w:pPr>
        <w:tabs>
          <w:tab w:val="left" w:pos="993"/>
        </w:tabs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Достижение этих целей обеспечивается решением следующих </w:t>
      </w:r>
      <w:r w:rsidRPr="00CD2C07">
        <w:rPr>
          <w:i/>
          <w:iCs/>
          <w:color w:val="000000"/>
          <w:sz w:val="24"/>
          <w:szCs w:val="24"/>
        </w:rPr>
        <w:t>задач</w:t>
      </w:r>
      <w:r w:rsidRPr="00CD2C07">
        <w:rPr>
          <w:color w:val="000000"/>
          <w:sz w:val="24"/>
          <w:szCs w:val="24"/>
        </w:rPr>
        <w:t>:</w:t>
      </w:r>
    </w:p>
    <w:p w:rsidR="00272F6A" w:rsidRPr="00CD2C07" w:rsidRDefault="00272F6A" w:rsidP="002537D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272F6A" w:rsidRPr="00CD2C07" w:rsidRDefault="00272F6A" w:rsidP="002537D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lastRenderedPageBreak/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272F6A" w:rsidRPr="00CD2C07" w:rsidRDefault="00272F6A" w:rsidP="002537D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272F6A" w:rsidRPr="00CD2C07" w:rsidRDefault="00272F6A" w:rsidP="002537D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272F6A" w:rsidRPr="00CD2C07" w:rsidRDefault="00272F6A" w:rsidP="002537D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272F6A" w:rsidRPr="00CD2C07" w:rsidRDefault="00272F6A" w:rsidP="002537DA">
      <w:pPr>
        <w:tabs>
          <w:tab w:val="left" w:pos="993"/>
        </w:tabs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b/>
          <w:bCs/>
          <w:i/>
          <w:iCs/>
          <w:color w:val="000000"/>
          <w:sz w:val="24"/>
          <w:szCs w:val="24"/>
        </w:rPr>
        <w:t>Общими предметными</w:t>
      </w:r>
      <w:r w:rsidRPr="00CD2C07">
        <w:rPr>
          <w:color w:val="000000"/>
          <w:sz w:val="24"/>
          <w:szCs w:val="24"/>
        </w:rPr>
        <w:t xml:space="preserve"> результатами обучения физике в основной школе являются:</w:t>
      </w:r>
    </w:p>
    <w:p w:rsidR="00272F6A" w:rsidRPr="00CD2C07" w:rsidRDefault="00272F6A" w:rsidP="002537DA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272F6A" w:rsidRPr="00CD2C07" w:rsidRDefault="00272F6A" w:rsidP="002537DA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272F6A" w:rsidRPr="00CD2C07" w:rsidRDefault="00272F6A" w:rsidP="002537DA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272F6A" w:rsidRPr="00CD2C07" w:rsidRDefault="00272F6A" w:rsidP="002537DA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272F6A" w:rsidRPr="00CD2C07" w:rsidRDefault="00272F6A" w:rsidP="002537DA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272F6A" w:rsidRPr="00CD2C07" w:rsidRDefault="00272F6A" w:rsidP="002537DA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272F6A" w:rsidRPr="00CD2C07" w:rsidRDefault="00272F6A" w:rsidP="002537DA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lastRenderedPageBreak/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272F6A" w:rsidRPr="00C761BF" w:rsidRDefault="00272F6A" w:rsidP="002537DA">
      <w:pPr>
        <w:pStyle w:val="a3"/>
        <w:spacing w:before="0" w:beforeAutospacing="0" w:after="0" w:afterAutospacing="0" w:line="360" w:lineRule="auto"/>
        <w:ind w:firstLine="567"/>
        <w:rPr>
          <w:rStyle w:val="a4"/>
          <w:b w:val="0"/>
          <w:bCs w:val="0"/>
          <w:color w:val="000000"/>
          <w:sz w:val="28"/>
          <w:szCs w:val="28"/>
        </w:rPr>
      </w:pPr>
      <w:r w:rsidRPr="00C761BF">
        <w:rPr>
          <w:rStyle w:val="a4"/>
          <w:color w:val="000000"/>
          <w:sz w:val="28"/>
          <w:szCs w:val="28"/>
        </w:rPr>
        <w:t>2) Новые подходы к деятельности педагога, работающего по ФГОС.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Принципиальным отличием образовательных стандартов второго поколения является усиление их ориентации на результаты образования как системообразующий компонент конструкции стандартов. Целью образования согласно </w:t>
      </w:r>
      <w:proofErr w:type="spellStart"/>
      <w:r w:rsidRPr="00CD2C07">
        <w:rPr>
          <w:color w:val="000000"/>
          <w:sz w:val="24"/>
          <w:szCs w:val="24"/>
        </w:rPr>
        <w:t>системно-деятельностного</w:t>
      </w:r>
      <w:proofErr w:type="spellEnd"/>
      <w:r w:rsidRPr="00CD2C07">
        <w:rPr>
          <w:color w:val="000000"/>
          <w:sz w:val="24"/>
          <w:szCs w:val="24"/>
        </w:rPr>
        <w:t xml:space="preserve"> подхода является развитие личности обучающегося на основе изучения </w:t>
      </w:r>
      <w:r w:rsidRPr="00C761BF">
        <w:rPr>
          <w:b/>
          <w:bCs/>
          <w:color w:val="000000"/>
          <w:sz w:val="24"/>
          <w:szCs w:val="24"/>
        </w:rPr>
        <w:t>универсальных способов познания</w:t>
      </w:r>
      <w:r w:rsidRPr="00CD2C07">
        <w:rPr>
          <w:color w:val="000000"/>
          <w:sz w:val="24"/>
          <w:szCs w:val="24"/>
        </w:rPr>
        <w:t xml:space="preserve">. Развитие личности обеспечивается через формирование </w:t>
      </w:r>
      <w:r w:rsidRPr="00C761BF">
        <w:rPr>
          <w:b/>
          <w:bCs/>
          <w:color w:val="000000"/>
          <w:sz w:val="24"/>
          <w:szCs w:val="24"/>
        </w:rPr>
        <w:t>универсальных учебных действий</w:t>
      </w:r>
      <w:r w:rsidRPr="00CD2C07">
        <w:rPr>
          <w:color w:val="000000"/>
          <w:sz w:val="24"/>
          <w:szCs w:val="24"/>
        </w:rPr>
        <w:t>, овладение которыми создает возможность самостоятельного успешного усвоения обучающимися новых знаний, умений и компетентностей, включая организацию усвоения.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ab/>
        <w:t xml:space="preserve">Поэтому сегодня важно не столько дать ребенку как можно больше конкретных предметных знаний и навыков в рамках отдельного предмета, а вооружить его такими универсальными способами действий, которые помогут ему развиваться и самосовершенствоваться в непрерывно меняющемся обществе.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Но, сначала, </w:t>
      </w:r>
      <w:proofErr w:type="spellStart"/>
      <w:r>
        <w:rPr>
          <w:color w:val="000000"/>
          <w:sz w:val="24"/>
          <w:szCs w:val="24"/>
        </w:rPr>
        <w:t>выясним</w:t>
      </w:r>
      <w:proofErr w:type="gramStart"/>
      <w:r>
        <w:rPr>
          <w:color w:val="000000"/>
          <w:sz w:val="24"/>
          <w:szCs w:val="24"/>
        </w:rPr>
        <w:t>,</w:t>
      </w:r>
      <w:r w:rsidRPr="00CD2C07">
        <w:rPr>
          <w:color w:val="000000"/>
          <w:sz w:val="24"/>
          <w:szCs w:val="24"/>
        </w:rPr>
        <w:t>ч</w:t>
      </w:r>
      <w:proofErr w:type="gramEnd"/>
      <w:r w:rsidRPr="00CD2C07">
        <w:rPr>
          <w:color w:val="000000"/>
          <w:sz w:val="24"/>
          <w:szCs w:val="24"/>
        </w:rPr>
        <w:t>то</w:t>
      </w:r>
      <w:proofErr w:type="spellEnd"/>
      <w:r w:rsidRPr="00CD2C07">
        <w:rPr>
          <w:color w:val="000000"/>
          <w:sz w:val="24"/>
          <w:szCs w:val="24"/>
        </w:rPr>
        <w:t xml:space="preserve"> называется универсальными учебными действиями.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УЧЕБНАЯ ДЕЯТЕЛЬНОСТЬ  − процесс </w:t>
      </w:r>
      <w:proofErr w:type="spellStart"/>
      <w:r w:rsidRPr="00CD2C07">
        <w:rPr>
          <w:color w:val="000000"/>
          <w:sz w:val="24"/>
          <w:szCs w:val="24"/>
        </w:rPr>
        <w:t>самоизменения</w:t>
      </w:r>
      <w:r>
        <w:rPr>
          <w:color w:val="000000"/>
          <w:sz w:val="24"/>
          <w:szCs w:val="24"/>
        </w:rPr>
        <w:t>человека</w:t>
      </w:r>
      <w:proofErr w:type="spellEnd"/>
      <w:r>
        <w:rPr>
          <w:color w:val="000000"/>
          <w:sz w:val="24"/>
          <w:szCs w:val="24"/>
        </w:rPr>
        <w:t xml:space="preserve">, результатом которого  </w:t>
      </w:r>
      <w:r w:rsidRPr="00CD2C07">
        <w:rPr>
          <w:color w:val="000000"/>
          <w:sz w:val="24"/>
          <w:szCs w:val="24"/>
        </w:rPr>
        <w:t>являются приобретенные им на основе рефлексивного</w:t>
      </w:r>
      <w:r>
        <w:rPr>
          <w:color w:val="000000"/>
          <w:sz w:val="24"/>
          <w:szCs w:val="24"/>
        </w:rPr>
        <w:t xml:space="preserve"> метода новые знания, умения и </w:t>
      </w:r>
      <w:r w:rsidRPr="00CD2C07">
        <w:rPr>
          <w:color w:val="000000"/>
          <w:sz w:val="24"/>
          <w:szCs w:val="24"/>
        </w:rPr>
        <w:t>способности.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УЧЕБНОЕ ДЕЙСТВИЕ − структурная единица учебной деят</w:t>
      </w:r>
      <w:r>
        <w:rPr>
          <w:color w:val="000000"/>
          <w:sz w:val="24"/>
          <w:szCs w:val="24"/>
        </w:rPr>
        <w:t xml:space="preserve">ельности, процесс, направленный </w:t>
      </w:r>
      <w:r w:rsidRPr="00CD2C07">
        <w:rPr>
          <w:color w:val="000000"/>
          <w:sz w:val="24"/>
          <w:szCs w:val="24"/>
        </w:rPr>
        <w:t>на достижение учебной цели.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УНИВЕРСАЛЬНОЕ УЧЕБНОЕ ДЕЙСТВИЕ − учебное действие, имеющее </w:t>
      </w:r>
      <w:proofErr w:type="spellStart"/>
      <w:r w:rsidRPr="00C761BF">
        <w:rPr>
          <w:b/>
          <w:bCs/>
          <w:color w:val="000000"/>
          <w:sz w:val="24"/>
          <w:szCs w:val="24"/>
        </w:rPr>
        <w:t>надпредметный</w:t>
      </w:r>
      <w:r w:rsidRPr="00CD2C07">
        <w:rPr>
          <w:color w:val="000000"/>
          <w:sz w:val="24"/>
          <w:szCs w:val="24"/>
        </w:rPr>
        <w:t>характер</w:t>
      </w:r>
      <w:proofErr w:type="spellEnd"/>
      <w:r w:rsidRPr="00CD2C07">
        <w:rPr>
          <w:color w:val="000000"/>
          <w:sz w:val="24"/>
          <w:szCs w:val="24"/>
        </w:rPr>
        <w:t>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  <w:u w:val="single"/>
        </w:rPr>
      </w:pPr>
      <w:r w:rsidRPr="00CD2C07">
        <w:rPr>
          <w:color w:val="000000"/>
          <w:sz w:val="24"/>
          <w:szCs w:val="24"/>
          <w:u w:val="single"/>
        </w:rPr>
        <w:t xml:space="preserve">ВИДЫ УУД (А.Г. </w:t>
      </w:r>
      <w:proofErr w:type="spellStart"/>
      <w:r w:rsidRPr="00CD2C07">
        <w:rPr>
          <w:color w:val="000000"/>
          <w:sz w:val="24"/>
          <w:szCs w:val="24"/>
          <w:u w:val="single"/>
        </w:rPr>
        <w:t>Асмолов</w:t>
      </w:r>
      <w:proofErr w:type="spellEnd"/>
      <w:r w:rsidRPr="00CD2C07">
        <w:rPr>
          <w:color w:val="000000"/>
          <w:sz w:val="24"/>
          <w:szCs w:val="24"/>
          <w:u w:val="single"/>
        </w:rPr>
        <w:t>)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>Личностные</w:t>
      </w:r>
      <w:r w:rsidRPr="00CD2C07">
        <w:rPr>
          <w:color w:val="000000"/>
          <w:sz w:val="24"/>
          <w:szCs w:val="24"/>
        </w:rPr>
        <w:t xml:space="preserve"> − обеспечивают ценностно-смысловую ориента</w:t>
      </w:r>
      <w:r>
        <w:rPr>
          <w:color w:val="000000"/>
          <w:sz w:val="24"/>
          <w:szCs w:val="24"/>
        </w:rPr>
        <w:t xml:space="preserve">цию учащихся (умение соотносить </w:t>
      </w:r>
      <w:r w:rsidRPr="00CD2C07">
        <w:rPr>
          <w:color w:val="000000"/>
          <w:sz w:val="24"/>
          <w:szCs w:val="24"/>
        </w:rPr>
        <w:t>поступки и события с принятыми этическими принципами, з</w:t>
      </w:r>
      <w:r>
        <w:rPr>
          <w:color w:val="000000"/>
          <w:sz w:val="24"/>
          <w:szCs w:val="24"/>
        </w:rPr>
        <w:t xml:space="preserve">нание моральных норм и т.д.) и </w:t>
      </w:r>
      <w:r w:rsidRPr="00CD2C07">
        <w:rPr>
          <w:color w:val="000000"/>
          <w:sz w:val="24"/>
          <w:szCs w:val="24"/>
        </w:rPr>
        <w:t xml:space="preserve">ориентацию в социальных ролях и межличностных отношениях.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>Регулятивные</w:t>
      </w:r>
      <w:r w:rsidRPr="00CD2C07">
        <w:rPr>
          <w:color w:val="000000"/>
          <w:sz w:val="24"/>
          <w:szCs w:val="24"/>
        </w:rPr>
        <w:t xml:space="preserve"> − обеспечивают организацию учащимся своей учебной деятельности.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>Познавательные</w:t>
      </w:r>
      <w:r w:rsidRPr="00CD2C07">
        <w:rPr>
          <w:color w:val="000000"/>
          <w:sz w:val="24"/>
          <w:szCs w:val="24"/>
        </w:rPr>
        <w:t xml:space="preserve"> − включают </w:t>
      </w:r>
      <w:proofErr w:type="spellStart"/>
      <w:r w:rsidRPr="00CD2C07">
        <w:rPr>
          <w:color w:val="000000"/>
          <w:sz w:val="24"/>
          <w:szCs w:val="24"/>
        </w:rPr>
        <w:t>общеучебные</w:t>
      </w:r>
      <w:proofErr w:type="spellEnd"/>
      <w:r w:rsidRPr="00CD2C07">
        <w:rPr>
          <w:color w:val="000000"/>
          <w:sz w:val="24"/>
          <w:szCs w:val="24"/>
        </w:rPr>
        <w:t>, логические д</w:t>
      </w:r>
      <w:r>
        <w:rPr>
          <w:color w:val="000000"/>
          <w:sz w:val="24"/>
          <w:szCs w:val="24"/>
        </w:rPr>
        <w:t xml:space="preserve">ействия, действия постановки и </w:t>
      </w:r>
      <w:r w:rsidRPr="00CD2C07">
        <w:rPr>
          <w:color w:val="000000"/>
          <w:sz w:val="24"/>
          <w:szCs w:val="24"/>
        </w:rPr>
        <w:t xml:space="preserve">решения проблем.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>Коммуникативные</w:t>
      </w:r>
      <w:r w:rsidRPr="00CD2C07">
        <w:rPr>
          <w:color w:val="000000"/>
          <w:sz w:val="24"/>
          <w:szCs w:val="24"/>
        </w:rPr>
        <w:t xml:space="preserve"> − обеспечивают социальную компетентность и учет</w:t>
      </w:r>
      <w:r>
        <w:rPr>
          <w:color w:val="000000"/>
          <w:sz w:val="24"/>
          <w:szCs w:val="24"/>
        </w:rPr>
        <w:t xml:space="preserve"> позиции других  </w:t>
      </w:r>
      <w:r w:rsidRPr="00CD2C07">
        <w:rPr>
          <w:color w:val="000000"/>
          <w:sz w:val="24"/>
          <w:szCs w:val="24"/>
        </w:rPr>
        <w:t>людей, партнера по общению или деятельности, умение слушат</w:t>
      </w:r>
      <w:r>
        <w:rPr>
          <w:color w:val="000000"/>
          <w:sz w:val="24"/>
          <w:szCs w:val="24"/>
        </w:rPr>
        <w:t>ь и вступать в диалог, участво</w:t>
      </w:r>
      <w:r w:rsidRPr="00CD2C07">
        <w:rPr>
          <w:color w:val="000000"/>
          <w:sz w:val="24"/>
          <w:szCs w:val="24"/>
        </w:rPr>
        <w:t xml:space="preserve">вать в коллективном обсуждении проблем, интегрироваться </w:t>
      </w:r>
      <w:r>
        <w:rPr>
          <w:color w:val="000000"/>
          <w:sz w:val="24"/>
          <w:szCs w:val="24"/>
        </w:rPr>
        <w:t xml:space="preserve">в группу сверстников и строить </w:t>
      </w:r>
      <w:r w:rsidRPr="00CD2C07">
        <w:rPr>
          <w:color w:val="000000"/>
          <w:sz w:val="24"/>
          <w:szCs w:val="24"/>
        </w:rPr>
        <w:t>продуктивное взаимодействие и сотрудничество со сверстниками и взрослыми.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  <w:u w:val="single"/>
        </w:rPr>
      </w:pPr>
      <w:r w:rsidRPr="00CD2C07">
        <w:rPr>
          <w:color w:val="000000"/>
          <w:sz w:val="24"/>
          <w:szCs w:val="24"/>
          <w:u w:val="single"/>
        </w:rPr>
        <w:lastRenderedPageBreak/>
        <w:t xml:space="preserve">НОМЕНКЛАТУРА УУД (А.Г. </w:t>
      </w:r>
      <w:proofErr w:type="spellStart"/>
      <w:r w:rsidRPr="00CD2C07">
        <w:rPr>
          <w:color w:val="000000"/>
          <w:sz w:val="24"/>
          <w:szCs w:val="24"/>
          <w:u w:val="single"/>
        </w:rPr>
        <w:t>Асмолов</w:t>
      </w:r>
      <w:proofErr w:type="spellEnd"/>
      <w:r w:rsidRPr="00CD2C07">
        <w:rPr>
          <w:color w:val="000000"/>
          <w:sz w:val="24"/>
          <w:szCs w:val="24"/>
          <w:u w:val="single"/>
        </w:rPr>
        <w:t>)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ЛИЧНОСТНЫЕ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самоопределение (личностное, профессиональное, жизненное);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действие </w:t>
      </w:r>
      <w:proofErr w:type="spellStart"/>
      <w:r w:rsidRPr="00CD2C07">
        <w:rPr>
          <w:color w:val="000000"/>
          <w:sz w:val="24"/>
          <w:szCs w:val="24"/>
        </w:rPr>
        <w:t>смыслообразования</w:t>
      </w:r>
      <w:proofErr w:type="spellEnd"/>
      <w:r w:rsidRPr="00CD2C07">
        <w:rPr>
          <w:color w:val="000000"/>
          <w:sz w:val="24"/>
          <w:szCs w:val="24"/>
        </w:rPr>
        <w:t>, то есть установление учащимися связи между целью</w:t>
      </w:r>
      <w:r>
        <w:rPr>
          <w:color w:val="000000"/>
          <w:sz w:val="24"/>
          <w:szCs w:val="24"/>
        </w:rPr>
        <w:t xml:space="preserve"> учебной  </w:t>
      </w:r>
      <w:r w:rsidRPr="00CD2C07">
        <w:rPr>
          <w:color w:val="000000"/>
          <w:sz w:val="24"/>
          <w:szCs w:val="24"/>
        </w:rPr>
        <w:t>деятельности и ее мотивом (другими словами, между результатом учения, и тем, что побуждает деятельность, ради чего она осуществляется). Ученик дол</w:t>
      </w:r>
      <w:r>
        <w:rPr>
          <w:color w:val="000000"/>
          <w:sz w:val="24"/>
          <w:szCs w:val="24"/>
        </w:rPr>
        <w:t xml:space="preserve">жен задаваться вопросом о том,  </w:t>
      </w:r>
      <w:r w:rsidRPr="00CD2C07">
        <w:rPr>
          <w:color w:val="000000"/>
          <w:sz w:val="24"/>
          <w:szCs w:val="24"/>
        </w:rPr>
        <w:t xml:space="preserve">«какое значение, смысл имеет для меня учение», и уметь находить ответ на него.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действие  нравственно-этического оценивания усва</w:t>
      </w:r>
      <w:r>
        <w:rPr>
          <w:color w:val="000000"/>
          <w:sz w:val="24"/>
          <w:szCs w:val="24"/>
        </w:rPr>
        <w:t xml:space="preserve">иваемого содержания, исходя из  </w:t>
      </w:r>
      <w:r w:rsidRPr="00CD2C07">
        <w:rPr>
          <w:color w:val="000000"/>
          <w:sz w:val="24"/>
          <w:szCs w:val="24"/>
        </w:rPr>
        <w:t>социальных и личностных ценностей, обеспечивающее личностный моральный выбор.</w:t>
      </w:r>
    </w:p>
    <w:p w:rsidR="00C169E6" w:rsidRDefault="00C169E6" w:rsidP="002537DA">
      <w:pPr>
        <w:spacing w:line="360" w:lineRule="auto"/>
        <w:ind w:firstLine="567"/>
        <w:rPr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РЕГУЛЯТИВНЫЕ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целеполагание − постановка учебной задачи на основе соотнесения того, что уже известно и усвоено учащимся, и того, что еще неизвестно;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планирование – определение последовательности промежут</w:t>
      </w:r>
      <w:r>
        <w:rPr>
          <w:color w:val="000000"/>
          <w:sz w:val="24"/>
          <w:szCs w:val="24"/>
        </w:rPr>
        <w:t xml:space="preserve">очных целей с учетом конечного </w:t>
      </w:r>
      <w:r w:rsidRPr="00CD2C07">
        <w:rPr>
          <w:color w:val="000000"/>
          <w:sz w:val="24"/>
          <w:szCs w:val="24"/>
        </w:rPr>
        <w:t xml:space="preserve">результата; составление плана и последовательности действий;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прогнозирование – предвосхищение результата и уровня у</w:t>
      </w:r>
      <w:r>
        <w:rPr>
          <w:color w:val="000000"/>
          <w:sz w:val="24"/>
          <w:szCs w:val="24"/>
        </w:rPr>
        <w:t>своения, его временных характе</w:t>
      </w:r>
      <w:r w:rsidRPr="00CD2C07">
        <w:rPr>
          <w:color w:val="000000"/>
          <w:sz w:val="24"/>
          <w:szCs w:val="24"/>
        </w:rPr>
        <w:t xml:space="preserve">ристик;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контроль − сличение способа действия и его результа</w:t>
      </w:r>
      <w:r>
        <w:rPr>
          <w:color w:val="000000"/>
          <w:sz w:val="24"/>
          <w:szCs w:val="24"/>
        </w:rPr>
        <w:t xml:space="preserve">та с заданным эталоном с целью  </w:t>
      </w:r>
      <w:r w:rsidRPr="00CD2C07">
        <w:rPr>
          <w:color w:val="000000"/>
          <w:sz w:val="24"/>
          <w:szCs w:val="24"/>
        </w:rPr>
        <w:t>обнаружения отклонений и отличий от эталона;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коррекция – внесение необходимых дополнений и корректив в </w:t>
      </w:r>
      <w:proofErr w:type="gramStart"/>
      <w:r w:rsidRPr="00CD2C07">
        <w:rPr>
          <w:color w:val="000000"/>
          <w:sz w:val="24"/>
          <w:szCs w:val="24"/>
        </w:rPr>
        <w:t>план</w:t>
      </w:r>
      <w:proofErr w:type="gramEnd"/>
      <w:r w:rsidRPr="00CD2C07"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способ действия в  </w:t>
      </w:r>
      <w:r w:rsidRPr="00CD2C07">
        <w:rPr>
          <w:color w:val="000000"/>
          <w:sz w:val="24"/>
          <w:szCs w:val="24"/>
        </w:rPr>
        <w:t xml:space="preserve">случае расхождения эталона, реального действия и его продукта;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оценка − выделение и осознание учащимся того, что </w:t>
      </w:r>
      <w:r>
        <w:rPr>
          <w:color w:val="000000"/>
          <w:sz w:val="24"/>
          <w:szCs w:val="24"/>
        </w:rPr>
        <w:t xml:space="preserve">уже усвоено и что еще подлежит  </w:t>
      </w:r>
      <w:r w:rsidRPr="00CD2C07">
        <w:rPr>
          <w:color w:val="000000"/>
          <w:sz w:val="24"/>
          <w:szCs w:val="24"/>
        </w:rPr>
        <w:t xml:space="preserve">усвоению, осознание качества и уровня усвоения. </w:t>
      </w:r>
    </w:p>
    <w:p w:rsidR="00272F6A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волевая </w:t>
      </w:r>
      <w:proofErr w:type="spellStart"/>
      <w:r w:rsidRPr="00CD2C07">
        <w:rPr>
          <w:color w:val="000000"/>
          <w:sz w:val="24"/>
          <w:szCs w:val="24"/>
        </w:rPr>
        <w:t>саморегуляция</w:t>
      </w:r>
      <w:proofErr w:type="spellEnd"/>
      <w:r w:rsidRPr="00CD2C07">
        <w:rPr>
          <w:color w:val="000000"/>
          <w:sz w:val="24"/>
          <w:szCs w:val="24"/>
        </w:rPr>
        <w:t xml:space="preserve"> − способность к мобилизации сил и </w:t>
      </w:r>
      <w:r>
        <w:rPr>
          <w:color w:val="000000"/>
          <w:sz w:val="24"/>
          <w:szCs w:val="24"/>
        </w:rPr>
        <w:t xml:space="preserve">энергии; к волевому усилию, то  </w:t>
      </w:r>
      <w:r w:rsidRPr="00CD2C07">
        <w:rPr>
          <w:color w:val="000000"/>
          <w:sz w:val="24"/>
          <w:szCs w:val="24"/>
        </w:rPr>
        <w:t>есть к выбору в ситуации мотивационного конфликта и к преодолению препятствий.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ПОЗНАВАТЕЛЬНЫЕ</w:t>
      </w:r>
    </w:p>
    <w:p w:rsidR="00272F6A" w:rsidRPr="00C761BF" w:rsidRDefault="00272F6A" w:rsidP="002537DA">
      <w:pPr>
        <w:spacing w:line="360" w:lineRule="auto"/>
        <w:ind w:firstLine="567"/>
        <w:rPr>
          <w:color w:val="000000"/>
          <w:sz w:val="24"/>
          <w:szCs w:val="24"/>
          <w:u w:val="single"/>
        </w:rPr>
      </w:pPr>
      <w:r w:rsidRPr="00C761BF">
        <w:rPr>
          <w:color w:val="000000"/>
          <w:sz w:val="24"/>
          <w:szCs w:val="24"/>
          <w:u w:val="single"/>
        </w:rPr>
        <w:t xml:space="preserve">1. </w:t>
      </w:r>
      <w:proofErr w:type="spellStart"/>
      <w:r w:rsidRPr="00C761BF">
        <w:rPr>
          <w:color w:val="000000"/>
          <w:sz w:val="24"/>
          <w:szCs w:val="24"/>
          <w:u w:val="single"/>
        </w:rPr>
        <w:t>Общеучебные</w:t>
      </w:r>
      <w:proofErr w:type="spellEnd"/>
      <w:r w:rsidRPr="00C761BF">
        <w:rPr>
          <w:color w:val="000000"/>
          <w:sz w:val="24"/>
          <w:szCs w:val="24"/>
          <w:u w:val="single"/>
        </w:rPr>
        <w:t xml:space="preserve"> УУД: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самостоятельное выделение и формулирование познавательной цели; 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поиск и выделение необходимой информации; прим</w:t>
      </w:r>
      <w:r>
        <w:rPr>
          <w:color w:val="000000"/>
          <w:sz w:val="24"/>
          <w:szCs w:val="24"/>
        </w:rPr>
        <w:t xml:space="preserve">енение методов информационного  </w:t>
      </w:r>
      <w:r w:rsidRPr="00CD2C07">
        <w:rPr>
          <w:color w:val="000000"/>
          <w:sz w:val="24"/>
          <w:szCs w:val="24"/>
        </w:rPr>
        <w:t>поиска, в том числе с помощью компьютерных средств: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моделирование (преобразование объекта из чувс</w:t>
      </w:r>
      <w:r>
        <w:rPr>
          <w:color w:val="000000"/>
          <w:sz w:val="24"/>
          <w:szCs w:val="24"/>
        </w:rPr>
        <w:t xml:space="preserve">твенной формы в графическую или знаковую </w:t>
      </w:r>
      <w:r w:rsidRPr="00CD2C07">
        <w:rPr>
          <w:color w:val="000000"/>
          <w:sz w:val="24"/>
          <w:szCs w:val="24"/>
        </w:rPr>
        <w:t>модель, где выделены существенные характеристики объе</w:t>
      </w:r>
      <w:r>
        <w:rPr>
          <w:color w:val="000000"/>
          <w:sz w:val="24"/>
          <w:szCs w:val="24"/>
        </w:rPr>
        <w:t xml:space="preserve">кта) и преобразование модели с  </w:t>
      </w:r>
      <w:r w:rsidRPr="00CD2C07">
        <w:rPr>
          <w:color w:val="000000"/>
          <w:sz w:val="24"/>
          <w:szCs w:val="24"/>
        </w:rPr>
        <w:t>целью выявления общих законов, определяющих данную предметную область;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lastRenderedPageBreak/>
        <w:t>- структурирование знания;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осознанное и произвольное построение речевого высказывания в устной и п</w:t>
      </w:r>
      <w:r>
        <w:rPr>
          <w:color w:val="000000"/>
          <w:sz w:val="24"/>
          <w:szCs w:val="24"/>
        </w:rPr>
        <w:t xml:space="preserve">исьменной </w:t>
      </w:r>
      <w:r w:rsidRPr="00CD2C07">
        <w:rPr>
          <w:color w:val="000000"/>
          <w:sz w:val="24"/>
          <w:szCs w:val="24"/>
        </w:rPr>
        <w:t xml:space="preserve">форме;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выбор наиболее эффективных способов решения за</w:t>
      </w:r>
      <w:r>
        <w:rPr>
          <w:color w:val="000000"/>
          <w:sz w:val="24"/>
          <w:szCs w:val="24"/>
        </w:rPr>
        <w:t xml:space="preserve">дач в зависимости от конкретных </w:t>
      </w:r>
      <w:r w:rsidRPr="00CD2C07">
        <w:rPr>
          <w:color w:val="000000"/>
          <w:sz w:val="24"/>
          <w:szCs w:val="24"/>
        </w:rPr>
        <w:t xml:space="preserve">условий;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рефлексия  способов и условий действия,  контроль и </w:t>
      </w:r>
      <w:r>
        <w:rPr>
          <w:color w:val="000000"/>
          <w:sz w:val="24"/>
          <w:szCs w:val="24"/>
        </w:rPr>
        <w:t xml:space="preserve"> оценка процесса и результатов  </w:t>
      </w:r>
      <w:r w:rsidRPr="00CD2C07">
        <w:rPr>
          <w:color w:val="000000"/>
          <w:sz w:val="24"/>
          <w:szCs w:val="24"/>
        </w:rPr>
        <w:t xml:space="preserve">деятельности;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смысловое чтение как осмысление цели чтения и выбор вида чтения в зависимости от цели; 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извлечение необходимой информации из прослушанных текстов различных жанров;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определение основной и второстепенной информации;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свободная ориентация и восприятие текстов художественного, научного, публицист</w:t>
      </w:r>
      <w:r>
        <w:rPr>
          <w:color w:val="000000"/>
          <w:sz w:val="24"/>
          <w:szCs w:val="24"/>
        </w:rPr>
        <w:t xml:space="preserve">ического  </w:t>
      </w:r>
      <w:r w:rsidRPr="00CD2C07">
        <w:rPr>
          <w:color w:val="000000"/>
          <w:sz w:val="24"/>
          <w:szCs w:val="24"/>
        </w:rPr>
        <w:t xml:space="preserve">и официально-делового стилей; 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понимание и адекватная оценка языка средств массовой информации;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- постановка и формулирование проблемы;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- самостоятельное создание алгоритмов деятельности при решении проблем творческого и поискового характера. </w:t>
      </w:r>
    </w:p>
    <w:p w:rsidR="00272F6A" w:rsidRDefault="00272F6A" w:rsidP="002537DA">
      <w:pPr>
        <w:pStyle w:val="ad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61BF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Технологическая карта урока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способ графического проектирования </w:t>
      </w:r>
      <w:r>
        <w:rPr>
          <w:rFonts w:ascii="Times New Roman" w:hAnsi="Times New Roman" w:cs="Times New Roman"/>
          <w:spacing w:val="-4"/>
          <w:sz w:val="24"/>
          <w:szCs w:val="24"/>
        </w:rPr>
        <w:t>урока, таблица, позволяющая структури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ровать урок по выбранным учителем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параметрам. Такими параметрами могут быть этапы урока, его цели, содержание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учебного материала, методы и приемы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организации учебной деятельности </w:t>
      </w:r>
      <w:r>
        <w:rPr>
          <w:rFonts w:ascii="Times New Roman" w:hAnsi="Times New Roman" w:cs="Times New Roman"/>
          <w:spacing w:val="-4"/>
          <w:sz w:val="24"/>
          <w:szCs w:val="24"/>
        </w:rPr>
        <w:t>обучающихся, деятельность учителя и деятельность обучающихся.</w:t>
      </w:r>
    </w:p>
    <w:p w:rsidR="00272F6A" w:rsidRDefault="00272F6A" w:rsidP="002537DA">
      <w:pPr>
        <w:pStyle w:val="ad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самоанализе урока учитель нередко просто пересказывает его ход и затрудняется в обосновании выбора содержания, используемых методов и организационных форм обучения. В традиционном плане расписана в основном содержательная сторона урока, что не позволяет провести его системный педагогический анализ. Форма записи урока в виде технологиче</w:t>
      </w:r>
      <w:r>
        <w:rPr>
          <w:rFonts w:ascii="Times New Roman" w:hAnsi="Times New Roman" w:cs="Times New Roman"/>
          <w:sz w:val="24"/>
          <w:szCs w:val="24"/>
        </w:rPr>
        <w:softHyphen/>
        <w:t>ской карты дает возможность максимально детализировать его еще на ста</w:t>
      </w:r>
      <w:r>
        <w:rPr>
          <w:rFonts w:ascii="Times New Roman" w:hAnsi="Times New Roman" w:cs="Times New Roman"/>
          <w:sz w:val="24"/>
          <w:szCs w:val="24"/>
        </w:rPr>
        <w:softHyphen/>
        <w:t>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урока. Следующий шаг - оценка каждого этапа, правильности отбора содержания, адекватности применяемых методов и форм работы в их совокупности.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В том или ином варианте технологические карты давно используются учителями.</w:t>
      </w:r>
    </w:p>
    <w:p w:rsidR="00272F6A" w:rsidRPr="00CD2C07" w:rsidRDefault="00272F6A" w:rsidP="002537DA">
      <w:pPr>
        <w:pStyle w:val="2"/>
        <w:spacing w:before="0" w:beforeAutospacing="0" w:after="0" w:afterAutospacing="0" w:line="360" w:lineRule="auto"/>
        <w:rPr>
          <w:rStyle w:val="elementhandle"/>
          <w:color w:val="000000"/>
          <w:sz w:val="24"/>
          <w:szCs w:val="24"/>
        </w:rPr>
      </w:pPr>
    </w:p>
    <w:p w:rsidR="00272F6A" w:rsidRPr="00C761BF" w:rsidRDefault="00272F6A" w:rsidP="002537DA">
      <w:pPr>
        <w:pStyle w:val="2"/>
        <w:spacing w:before="0" w:beforeAutospacing="0" w:after="0" w:afterAutospacing="0" w:line="360" w:lineRule="auto"/>
        <w:ind w:firstLine="567"/>
        <w:rPr>
          <w:rStyle w:val="elementhandle"/>
          <w:color w:val="000000"/>
          <w:sz w:val="28"/>
          <w:szCs w:val="28"/>
        </w:rPr>
      </w:pPr>
      <w:r w:rsidRPr="00C761BF">
        <w:rPr>
          <w:rStyle w:val="elementhandle"/>
          <w:color w:val="000000"/>
          <w:sz w:val="28"/>
          <w:szCs w:val="28"/>
        </w:rPr>
        <w:t>3). Конструирование технологической карты урока.</w:t>
      </w:r>
    </w:p>
    <w:p w:rsidR="00272F6A" w:rsidRPr="00CD2C07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rStyle w:val="elementhandle"/>
          <w:color w:val="000000"/>
          <w:sz w:val="24"/>
          <w:szCs w:val="24"/>
        </w:rPr>
      </w:pPr>
      <w:r w:rsidRPr="00CD2C07">
        <w:rPr>
          <w:rStyle w:val="elementhandle"/>
          <w:color w:val="000000"/>
          <w:sz w:val="24"/>
          <w:szCs w:val="24"/>
        </w:rPr>
        <w:lastRenderedPageBreak/>
        <w:t xml:space="preserve">Приведу пример построения технологической карты урока по </w:t>
      </w:r>
      <w:proofErr w:type="spellStart"/>
      <w:r w:rsidRPr="00C761BF">
        <w:rPr>
          <w:color w:val="000000"/>
          <w:sz w:val="24"/>
          <w:szCs w:val="24"/>
        </w:rPr>
        <w:t>мнению</w:t>
      </w:r>
      <w:r w:rsidRPr="00CD2C07">
        <w:rPr>
          <w:color w:val="000000"/>
          <w:sz w:val="24"/>
          <w:szCs w:val="24"/>
        </w:rPr>
        <w:t>Н.Я.Мороз</w:t>
      </w:r>
      <w:proofErr w:type="spellEnd"/>
      <w:r w:rsidRPr="00CD2C07">
        <w:rPr>
          <w:color w:val="000000"/>
          <w:sz w:val="24"/>
          <w:szCs w:val="24"/>
        </w:rPr>
        <w:t>, доцент</w:t>
      </w:r>
      <w:r>
        <w:rPr>
          <w:color w:val="000000"/>
          <w:sz w:val="24"/>
          <w:szCs w:val="24"/>
        </w:rPr>
        <w:t>а</w:t>
      </w:r>
      <w:r w:rsidRPr="00CD2C07">
        <w:rPr>
          <w:color w:val="000000"/>
          <w:sz w:val="24"/>
          <w:szCs w:val="24"/>
        </w:rPr>
        <w:t xml:space="preserve"> кафедры психологии, педагогики и частных методик УО "ВОГ ИПК и ПРР и СО", кандидат</w:t>
      </w:r>
      <w:r>
        <w:rPr>
          <w:color w:val="000000"/>
          <w:sz w:val="24"/>
          <w:szCs w:val="24"/>
        </w:rPr>
        <w:t>а</w:t>
      </w:r>
      <w:r w:rsidRPr="00CD2C07">
        <w:rPr>
          <w:color w:val="000000"/>
          <w:sz w:val="24"/>
          <w:szCs w:val="24"/>
        </w:rPr>
        <w:t xml:space="preserve"> философских наук, которые были сформулированы в </w:t>
      </w:r>
      <w:r w:rsidRPr="00CD2C07">
        <w:rPr>
          <w:b/>
          <w:bCs/>
          <w:color w:val="000000"/>
          <w:sz w:val="24"/>
          <w:szCs w:val="24"/>
        </w:rPr>
        <w:t>научно-методическом пособии</w:t>
      </w:r>
      <w:r w:rsidRPr="00CD2C07">
        <w:rPr>
          <w:color w:val="000000"/>
          <w:sz w:val="24"/>
          <w:szCs w:val="24"/>
        </w:rPr>
        <w:t> «Конструирование технологической карты урока». – Витебск: УО "ВОГ ИПК и ПРР и СО", 2006.</w:t>
      </w:r>
    </w:p>
    <w:p w:rsidR="00272F6A" w:rsidRPr="00CD2C07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i/>
          <w:iCs/>
          <w:color w:val="000000"/>
          <w:sz w:val="24"/>
          <w:szCs w:val="24"/>
        </w:rPr>
        <w:t>ТЕХНОЛОГИЧЕСКАЯ КАРТА – форма технологической документации, в которой записан весь процесс обработки изделия, указаны операции и их составные части, материалы, производственное оборудование, инструмент, технологические режимы, необходимое для изготовления изделия время, квалификация работников и т.п. (Политехнический энциклопедический словарь. – М.: Советская энциклопедия, 1989).</w:t>
      </w:r>
    </w:p>
    <w:p w:rsidR="00272F6A" w:rsidRPr="00CD2C07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Итак, методологические позиции, на которые мы будем опираться при конструировании технологической карты урока:</w:t>
      </w:r>
    </w:p>
    <w:p w:rsidR="00272F6A" w:rsidRPr="00CD2C07" w:rsidRDefault="00272F6A" w:rsidP="002537DA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она имеет статус документа;</w:t>
      </w:r>
    </w:p>
    <w:p w:rsidR="00272F6A" w:rsidRDefault="00272F6A" w:rsidP="002537DA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в ней записан весь процесс;</w:t>
      </w:r>
    </w:p>
    <w:p w:rsidR="00C169E6" w:rsidRPr="00CD2C07" w:rsidRDefault="00C169E6" w:rsidP="002537DA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>Техно</w:t>
      </w:r>
      <w:r w:rsidR="00C169E6">
        <w:rPr>
          <w:b/>
          <w:bCs/>
          <w:color w:val="000000"/>
          <w:sz w:val="24"/>
          <w:szCs w:val="24"/>
        </w:rPr>
        <w:t>логическая карта урока Форма № 1</w:t>
      </w: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Тема урока ____________________________________________________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1734"/>
        <w:gridCol w:w="2044"/>
        <w:gridCol w:w="1844"/>
        <w:gridCol w:w="1831"/>
        <w:gridCol w:w="2008"/>
      </w:tblGrid>
      <w:tr w:rsidR="00272F6A" w:rsidRPr="00CD2C07">
        <w:trPr>
          <w:trHeight w:val="997"/>
        </w:trPr>
        <w:tc>
          <w:tcPr>
            <w:tcW w:w="4880" w:type="dxa"/>
            <w:gridSpan w:val="3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Цели для ученика</w:t>
            </w:r>
          </w:p>
        </w:tc>
        <w:tc>
          <w:tcPr>
            <w:tcW w:w="5683" w:type="dxa"/>
            <w:gridSpan w:val="3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Цели для учителя</w:t>
            </w:r>
          </w:p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>Образовательные</w:t>
            </w:r>
          </w:p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 xml:space="preserve">Развивающие </w:t>
            </w:r>
          </w:p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 xml:space="preserve">Воспитательные </w:t>
            </w:r>
          </w:p>
        </w:tc>
      </w:tr>
      <w:tr w:rsidR="00272F6A" w:rsidRPr="00CD2C07">
        <w:trPr>
          <w:trHeight w:val="304"/>
        </w:trPr>
        <w:tc>
          <w:tcPr>
            <w:tcW w:w="4880" w:type="dxa"/>
            <w:gridSpan w:val="3"/>
          </w:tcPr>
          <w:p w:rsidR="00272F6A" w:rsidRPr="00627C92" w:rsidRDefault="00272F6A" w:rsidP="002537DA">
            <w:pPr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Тип урока</w:t>
            </w:r>
          </w:p>
        </w:tc>
        <w:tc>
          <w:tcPr>
            <w:tcW w:w="5683" w:type="dxa"/>
            <w:gridSpan w:val="3"/>
          </w:tcPr>
          <w:p w:rsidR="00272F6A" w:rsidRPr="00627C92" w:rsidRDefault="00272F6A" w:rsidP="002537DA">
            <w:pPr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Форма урока</w:t>
            </w:r>
          </w:p>
        </w:tc>
      </w:tr>
      <w:tr w:rsidR="00272F6A" w:rsidRPr="00CD2C07">
        <w:tc>
          <w:tcPr>
            <w:tcW w:w="4880" w:type="dxa"/>
            <w:gridSpan w:val="3"/>
          </w:tcPr>
          <w:p w:rsidR="00272F6A" w:rsidRPr="00627C92" w:rsidRDefault="00272F6A" w:rsidP="002537DA">
            <w:pPr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Опорные понятия, термины</w:t>
            </w:r>
          </w:p>
        </w:tc>
        <w:tc>
          <w:tcPr>
            <w:tcW w:w="5683" w:type="dxa"/>
            <w:gridSpan w:val="3"/>
          </w:tcPr>
          <w:p w:rsidR="00272F6A" w:rsidRPr="00627C92" w:rsidRDefault="00272F6A" w:rsidP="002537DA">
            <w:pPr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Новые понятия</w:t>
            </w:r>
          </w:p>
        </w:tc>
      </w:tr>
      <w:tr w:rsidR="00272F6A" w:rsidRPr="00CD2C07">
        <w:trPr>
          <w:trHeight w:val="284"/>
        </w:trPr>
        <w:tc>
          <w:tcPr>
            <w:tcW w:w="4880" w:type="dxa"/>
            <w:gridSpan w:val="3"/>
          </w:tcPr>
          <w:p w:rsidR="00272F6A" w:rsidRPr="00627C92" w:rsidRDefault="00272F6A" w:rsidP="002537DA">
            <w:pPr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Формы контроля</w:t>
            </w:r>
          </w:p>
        </w:tc>
        <w:tc>
          <w:tcPr>
            <w:tcW w:w="5683" w:type="dxa"/>
            <w:gridSpan w:val="3"/>
          </w:tcPr>
          <w:p w:rsidR="00272F6A" w:rsidRPr="00627C92" w:rsidRDefault="00272F6A" w:rsidP="002537DA">
            <w:pPr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 xml:space="preserve">Домашнее задание </w:t>
            </w:r>
          </w:p>
        </w:tc>
      </w:tr>
      <w:tr w:rsidR="00272F6A" w:rsidRPr="00CD2C07">
        <w:tc>
          <w:tcPr>
            <w:tcW w:w="1101" w:type="dxa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>Этап урока</w:t>
            </w:r>
          </w:p>
        </w:tc>
        <w:tc>
          <w:tcPr>
            <w:tcW w:w="1734" w:type="dxa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>Деятельность учителя</w:t>
            </w:r>
          </w:p>
        </w:tc>
        <w:tc>
          <w:tcPr>
            <w:tcW w:w="2045" w:type="dxa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>Деятельность ученика</w:t>
            </w:r>
          </w:p>
        </w:tc>
        <w:tc>
          <w:tcPr>
            <w:tcW w:w="1844" w:type="dxa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>Используемые методы, приемы, формы</w:t>
            </w:r>
          </w:p>
        </w:tc>
        <w:tc>
          <w:tcPr>
            <w:tcW w:w="1831" w:type="dxa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>Формируемые УУД</w:t>
            </w:r>
          </w:p>
        </w:tc>
        <w:tc>
          <w:tcPr>
            <w:tcW w:w="2008" w:type="dxa"/>
          </w:tcPr>
          <w:p w:rsidR="00272F6A" w:rsidRPr="00627C92" w:rsidRDefault="00272F6A" w:rsidP="002537DA">
            <w:pPr>
              <w:rPr>
                <w:color w:val="000000"/>
              </w:rPr>
            </w:pPr>
            <w:r w:rsidRPr="00627C92">
              <w:rPr>
                <w:color w:val="000000"/>
              </w:rPr>
              <w:t>Результат взаимодействия (сотрудничества)</w:t>
            </w:r>
          </w:p>
        </w:tc>
      </w:tr>
    </w:tbl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>Технолог</w:t>
      </w:r>
      <w:r w:rsidR="00C169E6">
        <w:rPr>
          <w:b/>
          <w:bCs/>
          <w:color w:val="000000"/>
          <w:sz w:val="24"/>
          <w:szCs w:val="24"/>
        </w:rPr>
        <w:t>ическая карта  урока. Форма  №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0"/>
        <w:gridCol w:w="7911"/>
      </w:tblGrid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Тема урока, место в общей теме.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b/>
                <w:bCs/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b/>
                <w:bCs/>
                <w:color w:val="000000"/>
              </w:rPr>
            </w:pPr>
            <w:r w:rsidRPr="00627C92">
              <w:rPr>
                <w:color w:val="000000"/>
              </w:rPr>
              <w:t>Цель урока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b/>
                <w:bCs/>
                <w:color w:val="000000"/>
              </w:rPr>
            </w:pPr>
          </w:p>
        </w:tc>
      </w:tr>
      <w:tr w:rsidR="00272F6A" w:rsidRPr="00CD2C07">
        <w:tc>
          <w:tcPr>
            <w:tcW w:w="14786" w:type="dxa"/>
            <w:gridSpan w:val="2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Планируемые результаты  данного урока</w:t>
            </w: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Новые понятия и термины, которые будут введены (или закреплены) в ходе урока.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b/>
                <w:bCs/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 xml:space="preserve">Предметные знания и  </w:t>
            </w:r>
            <w:r w:rsidRPr="00627C92">
              <w:rPr>
                <w:color w:val="000000"/>
              </w:rPr>
              <w:lastRenderedPageBreak/>
              <w:t>умения,  которыми овладеют уч-ся в результате проведенного урока.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lastRenderedPageBreak/>
              <w:t>Будут знать: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На основе знаний будут уметь:</w:t>
            </w: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proofErr w:type="spellStart"/>
            <w:r w:rsidRPr="00627C92">
              <w:rPr>
                <w:color w:val="000000"/>
              </w:rPr>
              <w:lastRenderedPageBreak/>
              <w:t>Метапредметные</w:t>
            </w:r>
            <w:proofErr w:type="spellEnd"/>
            <w:r w:rsidRPr="00627C92">
              <w:rPr>
                <w:color w:val="000000"/>
              </w:rPr>
              <w:t xml:space="preserve"> умения (УУД), которые будут формироваться  в  ходе урока.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proofErr w:type="gramStart"/>
            <w:r w:rsidRPr="00627C92">
              <w:rPr>
                <w:b/>
                <w:bCs/>
                <w:color w:val="000000"/>
              </w:rPr>
              <w:t xml:space="preserve">Личностные: </w:t>
            </w:r>
            <w:r w:rsidRPr="00627C92">
              <w:rPr>
                <w:color w:val="000000"/>
              </w:rPr>
              <w:t>подчеркнуть, дописать  (осознание и выработка собственной жизненной позиции в отношении мира и окружающих людей, соотнесение с окружающим миром себя и своего будущего).</w:t>
            </w:r>
            <w:proofErr w:type="gramEnd"/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Познавательные:</w:t>
            </w:r>
            <w:r w:rsidRPr="00627C92">
              <w:rPr>
                <w:color w:val="000000"/>
              </w:rPr>
              <w:t xml:space="preserve"> подчеркнуть, дописать (исследование, поиск и отбор необходимой информации, её структурирование, логические действия и операции, способы решения задач)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Регулятивные:</w:t>
            </w:r>
            <w:r w:rsidRPr="00627C92">
              <w:rPr>
                <w:color w:val="000000"/>
              </w:rPr>
              <w:t xml:space="preserve"> подчеркнуть, дописать (управление познавательной и учебной деятельностью на основе постановки целей, планирования, контроля, коррекции своих действий, оценка успешности усвоения, самоуправление и </w:t>
            </w:r>
            <w:proofErr w:type="spellStart"/>
            <w:r w:rsidRPr="00627C92">
              <w:rPr>
                <w:color w:val="000000"/>
              </w:rPr>
              <w:t>саморегуляция</w:t>
            </w:r>
            <w:proofErr w:type="spellEnd"/>
            <w:r w:rsidRPr="00627C92">
              <w:rPr>
                <w:color w:val="000000"/>
              </w:rPr>
              <w:t xml:space="preserve"> в учебной деятельности). 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Коммуникативные:</w:t>
            </w:r>
            <w:r w:rsidRPr="00627C92">
              <w:rPr>
                <w:color w:val="000000"/>
              </w:rPr>
              <w:t xml:space="preserve"> подчеркнуть, дописать (умение слышать, слушать и понимать партнёра,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 в речи, уважать в общении и сотрудничестве партнёра и самого </w:t>
            </w:r>
            <w:proofErr w:type="spellStart"/>
            <w:r w:rsidRPr="00627C92">
              <w:rPr>
                <w:color w:val="000000"/>
              </w:rPr>
              <w:t>себя.Умение</w:t>
            </w:r>
            <w:proofErr w:type="spellEnd"/>
            <w:r w:rsidRPr="00627C92">
              <w:rPr>
                <w:color w:val="000000"/>
              </w:rPr>
              <w:t xml:space="preserve"> эффективно сотрудничать как с учителем, так и со сверстниками, умение и готовность вести диалог, искать решения, оказывать поддержку друг другу).</w:t>
            </w:r>
          </w:p>
        </w:tc>
      </w:tr>
      <w:tr w:rsidR="00272F6A" w:rsidRPr="00CD2C07">
        <w:tc>
          <w:tcPr>
            <w:tcW w:w="14786" w:type="dxa"/>
            <w:gridSpan w:val="2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Организация урока</w:t>
            </w: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proofErr w:type="spellStart"/>
            <w:r w:rsidRPr="00627C92">
              <w:rPr>
                <w:color w:val="000000"/>
              </w:rPr>
              <w:t>Межпредметные</w:t>
            </w:r>
            <w:proofErr w:type="spellEnd"/>
            <w:r w:rsidRPr="00627C92">
              <w:rPr>
                <w:color w:val="000000"/>
              </w:rPr>
              <w:t xml:space="preserve"> связи: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Формы работы на уроке: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Применение оборудования и инструментария: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 xml:space="preserve">(ТСО, ИКТ, таблицы, карточки и т. д.) 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Создание проблемной ситуации и пути её решения.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Виды заданий: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(кратко указать содержание)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Репродуктивные -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Импровизационные –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Эвристические –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 xml:space="preserve">Задания на самоорганизацию и самоконтроль-  </w:t>
            </w: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>Формы контроля усвоения темы: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 xml:space="preserve">Оценка результатов </w:t>
            </w:r>
            <w:r w:rsidRPr="00627C92">
              <w:rPr>
                <w:color w:val="000000"/>
              </w:rPr>
              <w:lastRenderedPageBreak/>
              <w:t>деятельности ученика:</w:t>
            </w:r>
          </w:p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t xml:space="preserve">(какие результаты деятельности подлежат оценке в соответствии с </w:t>
            </w:r>
            <w:proofErr w:type="gramStart"/>
            <w:r w:rsidRPr="00627C92">
              <w:rPr>
                <w:color w:val="000000"/>
              </w:rPr>
              <w:t>планируемыми</w:t>
            </w:r>
            <w:proofErr w:type="gramEnd"/>
            <w:r w:rsidRPr="00627C92">
              <w:rPr>
                <w:color w:val="000000"/>
              </w:rPr>
              <w:t xml:space="preserve">) 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</w:tc>
      </w:tr>
      <w:tr w:rsidR="00272F6A" w:rsidRPr="00CD2C07">
        <w:tc>
          <w:tcPr>
            <w:tcW w:w="316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  <w:r w:rsidRPr="00627C92">
              <w:rPr>
                <w:color w:val="000000"/>
              </w:rPr>
              <w:lastRenderedPageBreak/>
              <w:t>Самооценка учителя по уроку (рефлексия).</w:t>
            </w:r>
          </w:p>
        </w:tc>
        <w:tc>
          <w:tcPr>
            <w:tcW w:w="11618" w:type="dxa"/>
          </w:tcPr>
          <w:p w:rsidR="00272F6A" w:rsidRPr="00627C92" w:rsidRDefault="00272F6A" w:rsidP="002537DA">
            <w:pPr>
              <w:spacing w:line="360" w:lineRule="auto"/>
              <w:ind w:left="142" w:right="19"/>
              <w:rPr>
                <w:color w:val="000000"/>
              </w:rPr>
            </w:pPr>
          </w:p>
        </w:tc>
      </w:tr>
    </w:tbl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</w:p>
    <w:p w:rsidR="00272F6A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b/>
          <w:bCs/>
          <w:color w:val="000000"/>
          <w:sz w:val="24"/>
          <w:szCs w:val="24"/>
        </w:rPr>
        <w:t xml:space="preserve">Технологическая карта урока. Форма № </w:t>
      </w:r>
      <w:r w:rsidR="00C169E6">
        <w:rPr>
          <w:b/>
          <w:bCs/>
          <w:color w:val="000000"/>
          <w:sz w:val="24"/>
          <w:szCs w:val="24"/>
        </w:rPr>
        <w:t>3</w:t>
      </w:r>
    </w:p>
    <w:tbl>
      <w:tblPr>
        <w:tblW w:w="106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7230"/>
      </w:tblGrid>
      <w:tr w:rsidR="00272F6A" w:rsidRPr="00CD2C07">
        <w:tc>
          <w:tcPr>
            <w:tcW w:w="3402" w:type="dxa"/>
          </w:tcPr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7230" w:type="dxa"/>
          </w:tcPr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</w:p>
        </w:tc>
      </w:tr>
      <w:tr w:rsidR="00272F6A" w:rsidRPr="00CD2C07">
        <w:tc>
          <w:tcPr>
            <w:tcW w:w="3402" w:type="dxa"/>
          </w:tcPr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Цели</w:t>
            </w:r>
          </w:p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</w:p>
        </w:tc>
        <w:tc>
          <w:tcPr>
            <w:tcW w:w="7230" w:type="dxa"/>
          </w:tcPr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  <w:r w:rsidRPr="00627C92">
              <w:rPr>
                <w:i/>
                <w:iCs/>
                <w:color w:val="000000"/>
              </w:rPr>
              <w:t xml:space="preserve">Образовательные: Воспитывать </w:t>
            </w:r>
            <w:r w:rsidRPr="00627C92">
              <w:rPr>
                <w:color w:val="000000"/>
              </w:rPr>
              <w:t>культуру поведения при фронтальной работе, индивидуальной работе.</w:t>
            </w:r>
          </w:p>
          <w:p w:rsidR="00272F6A" w:rsidRPr="00627C92" w:rsidRDefault="00272F6A" w:rsidP="002537DA">
            <w:pPr>
              <w:ind w:firstLine="567"/>
              <w:rPr>
                <w:i/>
                <w:iCs/>
                <w:color w:val="000000"/>
              </w:rPr>
            </w:pPr>
            <w:r w:rsidRPr="00627C92">
              <w:rPr>
                <w:i/>
                <w:iCs/>
                <w:color w:val="000000"/>
              </w:rPr>
              <w:t>Формировать УУД:</w:t>
            </w:r>
          </w:p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  <w:r w:rsidRPr="00627C92">
              <w:rPr>
                <w:i/>
                <w:iCs/>
                <w:color w:val="000000"/>
              </w:rPr>
              <w:t xml:space="preserve">- </w:t>
            </w:r>
            <w:proofErr w:type="spellStart"/>
            <w:r w:rsidRPr="00627C92">
              <w:rPr>
                <w:i/>
                <w:iCs/>
                <w:color w:val="000000"/>
              </w:rPr>
              <w:t>ЛичностныеУУД</w:t>
            </w:r>
            <w:proofErr w:type="spellEnd"/>
            <w:r w:rsidRPr="00627C92">
              <w:rPr>
                <w:i/>
                <w:iCs/>
                <w:color w:val="000000"/>
              </w:rPr>
              <w:t xml:space="preserve">: </w:t>
            </w:r>
          </w:p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  <w:r w:rsidRPr="00627C92">
              <w:rPr>
                <w:i/>
                <w:iCs/>
                <w:color w:val="000000"/>
              </w:rPr>
              <w:t>- Регулятивные УУД:</w:t>
            </w:r>
          </w:p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  <w:r w:rsidRPr="00627C92">
              <w:rPr>
                <w:color w:val="000000"/>
              </w:rPr>
              <w:t xml:space="preserve">- </w:t>
            </w:r>
            <w:r w:rsidRPr="00627C92">
              <w:rPr>
                <w:i/>
                <w:iCs/>
                <w:color w:val="000000"/>
              </w:rPr>
              <w:t xml:space="preserve">Коммуникативные УУД: </w:t>
            </w:r>
          </w:p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  <w:r w:rsidRPr="00627C92">
              <w:rPr>
                <w:color w:val="000000"/>
              </w:rPr>
              <w:t xml:space="preserve">- </w:t>
            </w:r>
            <w:r w:rsidRPr="00627C92">
              <w:rPr>
                <w:i/>
                <w:iCs/>
                <w:color w:val="000000"/>
              </w:rPr>
              <w:t>Познавательные УУД:</w:t>
            </w:r>
          </w:p>
        </w:tc>
      </w:tr>
      <w:tr w:rsidR="00272F6A" w:rsidRPr="00CD2C07">
        <w:tc>
          <w:tcPr>
            <w:tcW w:w="3402" w:type="dxa"/>
          </w:tcPr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Планируемый результат</w:t>
            </w:r>
          </w:p>
        </w:tc>
        <w:tc>
          <w:tcPr>
            <w:tcW w:w="7230" w:type="dxa"/>
          </w:tcPr>
          <w:p w:rsidR="00272F6A" w:rsidRPr="00627C92" w:rsidRDefault="00272F6A" w:rsidP="002537DA">
            <w:pPr>
              <w:ind w:firstLine="567"/>
              <w:rPr>
                <w:i/>
                <w:iCs/>
                <w:color w:val="000000"/>
              </w:rPr>
            </w:pPr>
            <w:r w:rsidRPr="00627C92">
              <w:rPr>
                <w:i/>
                <w:iCs/>
                <w:color w:val="000000"/>
              </w:rPr>
              <w:t>Предметные:</w:t>
            </w:r>
          </w:p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  <w:r w:rsidRPr="00627C92">
              <w:rPr>
                <w:color w:val="000000"/>
              </w:rPr>
              <w:t xml:space="preserve">Знать </w:t>
            </w:r>
          </w:p>
          <w:p w:rsidR="00272F6A" w:rsidRPr="00627C92" w:rsidRDefault="00272F6A" w:rsidP="002537DA">
            <w:pPr>
              <w:ind w:firstLine="567"/>
              <w:rPr>
                <w:i/>
                <w:iCs/>
                <w:color w:val="000000"/>
              </w:rPr>
            </w:pPr>
            <w:r w:rsidRPr="00627C92">
              <w:rPr>
                <w:color w:val="000000"/>
              </w:rPr>
              <w:t xml:space="preserve">Уметь </w:t>
            </w:r>
          </w:p>
          <w:p w:rsidR="00272F6A" w:rsidRPr="00627C92" w:rsidRDefault="00272F6A" w:rsidP="002537DA">
            <w:pPr>
              <w:ind w:firstLine="567"/>
              <w:rPr>
                <w:i/>
                <w:iCs/>
                <w:color w:val="000000"/>
              </w:rPr>
            </w:pPr>
            <w:r w:rsidRPr="00627C92">
              <w:rPr>
                <w:i/>
                <w:iCs/>
                <w:color w:val="000000"/>
              </w:rPr>
              <w:t>Личностные:</w:t>
            </w:r>
          </w:p>
          <w:p w:rsidR="00272F6A" w:rsidRPr="00627C92" w:rsidRDefault="00272F6A" w:rsidP="002537DA">
            <w:pPr>
              <w:ind w:firstLine="567"/>
              <w:rPr>
                <w:i/>
                <w:iCs/>
                <w:color w:val="000000"/>
              </w:rPr>
            </w:pPr>
            <w:proofErr w:type="spellStart"/>
            <w:r w:rsidRPr="00627C92">
              <w:rPr>
                <w:i/>
                <w:iCs/>
                <w:color w:val="000000"/>
              </w:rPr>
              <w:t>Метапредметные</w:t>
            </w:r>
            <w:proofErr w:type="spellEnd"/>
            <w:r w:rsidRPr="00627C92">
              <w:rPr>
                <w:i/>
                <w:iCs/>
                <w:color w:val="000000"/>
              </w:rPr>
              <w:t>:</w:t>
            </w:r>
          </w:p>
        </w:tc>
      </w:tr>
      <w:tr w:rsidR="00272F6A" w:rsidRPr="00CD2C07">
        <w:tc>
          <w:tcPr>
            <w:tcW w:w="3402" w:type="dxa"/>
          </w:tcPr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Основные понятия</w:t>
            </w:r>
          </w:p>
        </w:tc>
        <w:tc>
          <w:tcPr>
            <w:tcW w:w="7230" w:type="dxa"/>
          </w:tcPr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</w:p>
        </w:tc>
      </w:tr>
      <w:tr w:rsidR="00272F6A" w:rsidRPr="00CD2C07">
        <w:tc>
          <w:tcPr>
            <w:tcW w:w="3402" w:type="dxa"/>
          </w:tcPr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proofErr w:type="spellStart"/>
            <w:r w:rsidRPr="00627C92">
              <w:rPr>
                <w:b/>
                <w:bCs/>
                <w:color w:val="000000"/>
              </w:rPr>
              <w:t>Межпредметные</w:t>
            </w:r>
            <w:proofErr w:type="spellEnd"/>
            <w:r w:rsidRPr="00627C92">
              <w:rPr>
                <w:b/>
                <w:bCs/>
                <w:color w:val="000000"/>
              </w:rPr>
              <w:t xml:space="preserve"> связи </w:t>
            </w:r>
          </w:p>
        </w:tc>
        <w:tc>
          <w:tcPr>
            <w:tcW w:w="7230" w:type="dxa"/>
          </w:tcPr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</w:p>
        </w:tc>
      </w:tr>
      <w:tr w:rsidR="00272F6A" w:rsidRPr="00CD2C07">
        <w:tc>
          <w:tcPr>
            <w:tcW w:w="3402" w:type="dxa"/>
          </w:tcPr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Ресурсы:</w:t>
            </w:r>
          </w:p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- основные</w:t>
            </w:r>
          </w:p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>- дополнительные</w:t>
            </w:r>
          </w:p>
        </w:tc>
        <w:tc>
          <w:tcPr>
            <w:tcW w:w="7230" w:type="dxa"/>
          </w:tcPr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</w:p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</w:p>
        </w:tc>
      </w:tr>
      <w:tr w:rsidR="00272F6A" w:rsidRPr="00CD2C07">
        <w:tc>
          <w:tcPr>
            <w:tcW w:w="3402" w:type="dxa"/>
          </w:tcPr>
          <w:p w:rsidR="00272F6A" w:rsidRPr="00627C92" w:rsidRDefault="00272F6A" w:rsidP="002537DA">
            <w:pPr>
              <w:tabs>
                <w:tab w:val="left" w:pos="1080"/>
              </w:tabs>
              <w:ind w:firstLine="567"/>
              <w:rPr>
                <w:b/>
                <w:bCs/>
                <w:color w:val="000000"/>
              </w:rPr>
            </w:pPr>
            <w:r w:rsidRPr="00627C92">
              <w:rPr>
                <w:b/>
                <w:bCs/>
                <w:color w:val="000000"/>
              </w:rPr>
              <w:t xml:space="preserve">Организация пространства </w:t>
            </w:r>
          </w:p>
        </w:tc>
        <w:tc>
          <w:tcPr>
            <w:tcW w:w="7230" w:type="dxa"/>
          </w:tcPr>
          <w:p w:rsidR="00272F6A" w:rsidRPr="00627C92" w:rsidRDefault="00272F6A" w:rsidP="002537DA">
            <w:pPr>
              <w:ind w:firstLine="567"/>
              <w:rPr>
                <w:color w:val="000000"/>
              </w:rPr>
            </w:pPr>
            <w:r w:rsidRPr="00627C92">
              <w:rPr>
                <w:color w:val="000000"/>
              </w:rPr>
              <w:t>Фронтальная работа, индивидуальная работа</w:t>
            </w:r>
          </w:p>
        </w:tc>
      </w:tr>
    </w:tbl>
    <w:p w:rsidR="00272F6A" w:rsidRPr="00CD2C07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</w:p>
    <w:p w:rsidR="00272F6A" w:rsidRPr="00CD2C07" w:rsidRDefault="00272F6A" w:rsidP="002537DA">
      <w:pPr>
        <w:spacing w:line="360" w:lineRule="auto"/>
        <w:ind w:firstLine="567"/>
        <w:rPr>
          <w:b/>
          <w:bCs/>
          <w:color w:val="000000"/>
          <w:sz w:val="24"/>
          <w:szCs w:val="24"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7"/>
        <w:gridCol w:w="1985"/>
        <w:gridCol w:w="1559"/>
        <w:gridCol w:w="1276"/>
        <w:gridCol w:w="1559"/>
      </w:tblGrid>
      <w:tr w:rsidR="00272F6A" w:rsidRPr="00CD2C07">
        <w:tc>
          <w:tcPr>
            <w:tcW w:w="1668" w:type="dxa"/>
            <w:vMerge w:val="restart"/>
            <w:vAlign w:val="center"/>
          </w:tcPr>
          <w:p w:rsidR="00272F6A" w:rsidRPr="00AD483E" w:rsidRDefault="00272F6A" w:rsidP="002537DA">
            <w:pPr>
              <w:tabs>
                <w:tab w:val="left" w:pos="1080"/>
              </w:tabs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Технология проведения</w:t>
            </w:r>
          </w:p>
        </w:tc>
        <w:tc>
          <w:tcPr>
            <w:tcW w:w="1417" w:type="dxa"/>
            <w:vMerge w:val="restart"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Деятельность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учеников</w:t>
            </w:r>
          </w:p>
        </w:tc>
        <w:tc>
          <w:tcPr>
            <w:tcW w:w="1985" w:type="dxa"/>
            <w:vMerge w:val="restart"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Деятельность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учителя</w:t>
            </w:r>
          </w:p>
        </w:tc>
        <w:tc>
          <w:tcPr>
            <w:tcW w:w="1559" w:type="dxa"/>
            <w:vMerge w:val="restart"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835" w:type="dxa"/>
            <w:gridSpan w:val="2"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Планируемые результаты</w:t>
            </w:r>
          </w:p>
        </w:tc>
      </w:tr>
      <w:tr w:rsidR="00272F6A" w:rsidRPr="00CD2C07">
        <w:tc>
          <w:tcPr>
            <w:tcW w:w="1668" w:type="dxa"/>
            <w:vMerge/>
            <w:vAlign w:val="center"/>
          </w:tcPr>
          <w:p w:rsidR="00272F6A" w:rsidRPr="00AD483E" w:rsidRDefault="00272F6A" w:rsidP="002537DA">
            <w:pPr>
              <w:tabs>
                <w:tab w:val="left" w:pos="1080"/>
              </w:tabs>
              <w:ind w:left="142" w:right="37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Предметные</w:t>
            </w: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</w:rPr>
              <w:t>УУД</w:t>
            </w:r>
          </w:p>
        </w:tc>
      </w:tr>
      <w:tr w:rsidR="00272F6A" w:rsidRPr="00CD2C07">
        <w:trPr>
          <w:trHeight w:val="629"/>
        </w:trPr>
        <w:tc>
          <w:tcPr>
            <w:tcW w:w="1668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  <w:lang w:val="en-US"/>
              </w:rPr>
              <w:t>I</w:t>
            </w:r>
            <w:r w:rsidRPr="00AD483E">
              <w:rPr>
                <w:b/>
                <w:bCs/>
                <w:color w:val="000000"/>
              </w:rPr>
              <w:t xml:space="preserve">. Мотивация к учебной деятельности </w:t>
            </w:r>
            <w:r w:rsidRPr="00AD483E">
              <w:rPr>
                <w:i/>
                <w:iCs/>
                <w:color w:val="000000"/>
              </w:rPr>
              <w:t>(2 мин)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  <w:u w:val="single"/>
              </w:rPr>
              <w:t>Цели:</w:t>
            </w:r>
          </w:p>
        </w:tc>
        <w:tc>
          <w:tcPr>
            <w:tcW w:w="1417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985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Организует 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>Уточняет тематические рамки.</w:t>
            </w: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i/>
                <w:iCs/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</w:tr>
      <w:tr w:rsidR="00272F6A" w:rsidRPr="00CD2C07">
        <w:trPr>
          <w:trHeight w:val="768"/>
        </w:trPr>
        <w:tc>
          <w:tcPr>
            <w:tcW w:w="1668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  <w:lang w:val="en-US"/>
              </w:rPr>
              <w:lastRenderedPageBreak/>
              <w:t>II</w:t>
            </w:r>
            <w:r w:rsidRPr="00AD483E">
              <w:rPr>
                <w:b/>
                <w:bCs/>
                <w:color w:val="000000"/>
              </w:rPr>
              <w:t xml:space="preserve">. Формулирование темы урока, постановка цели </w:t>
            </w:r>
            <w:r w:rsidRPr="00AD483E">
              <w:rPr>
                <w:i/>
                <w:iCs/>
                <w:color w:val="000000"/>
              </w:rPr>
              <w:t>(3 мин)</w:t>
            </w:r>
          </w:p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color w:val="000000"/>
                <w:u w:val="single"/>
              </w:rPr>
              <w:t>Цели:</w:t>
            </w:r>
          </w:p>
        </w:tc>
        <w:tc>
          <w:tcPr>
            <w:tcW w:w="1417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985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276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i/>
                <w:iCs/>
                <w:color w:val="000000"/>
              </w:rPr>
              <w:t>(Познавательные УУД</w:t>
            </w:r>
            <w:r w:rsidRPr="00AD483E">
              <w:rPr>
                <w:color w:val="000000"/>
              </w:rPr>
              <w:t>).</w:t>
            </w:r>
          </w:p>
          <w:p w:rsidR="00272F6A" w:rsidRPr="00AD483E" w:rsidRDefault="00272F6A" w:rsidP="002537DA">
            <w:pPr>
              <w:ind w:left="142" w:right="37"/>
              <w:rPr>
                <w:i/>
                <w:iCs/>
                <w:color w:val="000000"/>
              </w:rPr>
            </w:pPr>
            <w:r w:rsidRPr="00AD483E">
              <w:rPr>
                <w:i/>
                <w:iCs/>
                <w:color w:val="000000"/>
              </w:rPr>
              <w:t>(Коммуникативные УУД).</w:t>
            </w:r>
          </w:p>
          <w:p w:rsidR="00272F6A" w:rsidRPr="00AD483E" w:rsidRDefault="00272F6A" w:rsidP="002537DA">
            <w:pPr>
              <w:ind w:left="142" w:right="37"/>
              <w:rPr>
                <w:i/>
                <w:iCs/>
                <w:color w:val="000000"/>
              </w:rPr>
            </w:pPr>
            <w:r w:rsidRPr="00AD483E">
              <w:rPr>
                <w:color w:val="000000"/>
              </w:rPr>
              <w:t>(</w:t>
            </w:r>
            <w:r w:rsidRPr="00AD483E">
              <w:rPr>
                <w:i/>
                <w:iCs/>
                <w:color w:val="000000"/>
              </w:rPr>
              <w:t>Регулятивные УУД).</w:t>
            </w:r>
          </w:p>
        </w:tc>
      </w:tr>
      <w:tr w:rsidR="00272F6A" w:rsidRPr="00CD2C07">
        <w:trPr>
          <w:trHeight w:val="66"/>
        </w:trPr>
        <w:tc>
          <w:tcPr>
            <w:tcW w:w="1668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  <w:lang w:val="en-US"/>
              </w:rPr>
              <w:t>III</w:t>
            </w:r>
            <w:r w:rsidRPr="00AD483E">
              <w:rPr>
                <w:b/>
                <w:bCs/>
                <w:color w:val="000000"/>
              </w:rPr>
              <w:t>. Изучение нового</w:t>
            </w:r>
          </w:p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i/>
                <w:iCs/>
                <w:color w:val="000000"/>
              </w:rPr>
              <w:t>(10 мин)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  <w:u w:val="single"/>
              </w:rPr>
              <w:t>Цели:</w:t>
            </w:r>
          </w:p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985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i/>
                <w:iCs/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i/>
                <w:iCs/>
                <w:color w:val="000000"/>
              </w:rPr>
              <w:t>(Коммуникативные УУД).</w:t>
            </w:r>
          </w:p>
          <w:p w:rsidR="00272F6A" w:rsidRPr="00AD483E" w:rsidRDefault="00272F6A" w:rsidP="002537DA">
            <w:pPr>
              <w:ind w:left="142" w:right="37"/>
              <w:rPr>
                <w:i/>
                <w:iCs/>
                <w:color w:val="000000"/>
              </w:rPr>
            </w:pPr>
            <w:r w:rsidRPr="00AD483E">
              <w:rPr>
                <w:i/>
                <w:iCs/>
                <w:color w:val="000000"/>
              </w:rPr>
              <w:t>(Познавательные УУД)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i/>
                <w:iCs/>
                <w:color w:val="000000"/>
              </w:rPr>
              <w:t>.(Коммуникативные УУД).</w:t>
            </w:r>
          </w:p>
        </w:tc>
      </w:tr>
      <w:tr w:rsidR="00272F6A" w:rsidRPr="00CD2C07">
        <w:trPr>
          <w:trHeight w:val="1377"/>
        </w:trPr>
        <w:tc>
          <w:tcPr>
            <w:tcW w:w="1668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  <w:lang w:val="en-US"/>
              </w:rPr>
              <w:t>IV</w:t>
            </w:r>
            <w:r w:rsidRPr="00AD483E">
              <w:rPr>
                <w:b/>
                <w:bCs/>
                <w:color w:val="000000"/>
              </w:rPr>
              <w:t xml:space="preserve">. Закрепление  нового </w:t>
            </w:r>
            <w:r w:rsidRPr="00AD483E">
              <w:rPr>
                <w:i/>
                <w:iCs/>
                <w:color w:val="000000"/>
              </w:rPr>
              <w:t>(15 мин)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  <w:u w:val="single"/>
              </w:rPr>
              <w:t>Цель:</w:t>
            </w:r>
          </w:p>
        </w:tc>
        <w:tc>
          <w:tcPr>
            <w:tcW w:w="1417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985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b/>
                <w:bCs/>
                <w:i/>
                <w:iCs/>
                <w:color w:val="000000"/>
              </w:rPr>
            </w:pPr>
            <w:r w:rsidRPr="00AD483E">
              <w:rPr>
                <w:b/>
                <w:bCs/>
                <w:i/>
                <w:iCs/>
                <w:color w:val="000000"/>
              </w:rPr>
              <w:t>Физкультминутка</w:t>
            </w:r>
          </w:p>
        </w:tc>
        <w:tc>
          <w:tcPr>
            <w:tcW w:w="1276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>(</w:t>
            </w:r>
            <w:r w:rsidRPr="00AD483E">
              <w:rPr>
                <w:i/>
                <w:iCs/>
                <w:color w:val="000000"/>
              </w:rPr>
              <w:t>Познавательные УУД</w:t>
            </w:r>
            <w:r w:rsidRPr="00AD483E">
              <w:rPr>
                <w:color w:val="000000"/>
              </w:rPr>
              <w:t>)</w:t>
            </w:r>
            <w:proofErr w:type="gramStart"/>
            <w:r w:rsidRPr="00AD483E">
              <w:rPr>
                <w:color w:val="000000"/>
              </w:rPr>
              <w:t>.</w:t>
            </w:r>
            <w:r w:rsidRPr="00AD483E">
              <w:rPr>
                <w:i/>
                <w:iCs/>
                <w:color w:val="000000"/>
              </w:rPr>
              <w:t>(</w:t>
            </w:r>
            <w:proofErr w:type="gramEnd"/>
            <w:r w:rsidRPr="00AD483E">
              <w:rPr>
                <w:i/>
                <w:iCs/>
                <w:color w:val="000000"/>
              </w:rPr>
              <w:t>Коммуникативные УУД).</w:t>
            </w:r>
          </w:p>
        </w:tc>
      </w:tr>
      <w:tr w:rsidR="00272F6A" w:rsidRPr="00CD2C07">
        <w:trPr>
          <w:trHeight w:val="751"/>
        </w:trPr>
        <w:tc>
          <w:tcPr>
            <w:tcW w:w="1668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  <w:lang w:val="en-US"/>
              </w:rPr>
              <w:t>V</w:t>
            </w:r>
            <w:r w:rsidRPr="00AD483E">
              <w:rPr>
                <w:b/>
                <w:bCs/>
                <w:color w:val="000000"/>
              </w:rPr>
              <w:t xml:space="preserve">. Контролирующее задание </w:t>
            </w:r>
            <w:r w:rsidRPr="00AD483E">
              <w:rPr>
                <w:i/>
                <w:iCs/>
                <w:color w:val="000000"/>
              </w:rPr>
              <w:t>(12 мин)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  <w:u w:val="single"/>
              </w:rPr>
            </w:pPr>
            <w:r w:rsidRPr="00AD483E">
              <w:rPr>
                <w:color w:val="000000"/>
                <w:u w:val="single"/>
              </w:rPr>
              <w:t>Цель:</w:t>
            </w:r>
          </w:p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color w:val="000000"/>
              </w:rPr>
              <w:t>- проверить умение.</w:t>
            </w:r>
          </w:p>
        </w:tc>
        <w:tc>
          <w:tcPr>
            <w:tcW w:w="1417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985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276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 (</w:t>
            </w:r>
            <w:r w:rsidRPr="00AD483E">
              <w:rPr>
                <w:i/>
                <w:iCs/>
                <w:color w:val="000000"/>
              </w:rPr>
              <w:t>Регулятивные УУД</w:t>
            </w:r>
            <w:r w:rsidRPr="00AD483E">
              <w:rPr>
                <w:color w:val="000000"/>
              </w:rPr>
              <w:t>).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 (</w:t>
            </w:r>
            <w:r w:rsidRPr="00AD483E">
              <w:rPr>
                <w:i/>
                <w:iCs/>
                <w:color w:val="000000"/>
              </w:rPr>
              <w:t>Познавательные УУД</w:t>
            </w:r>
            <w:r w:rsidRPr="00AD483E">
              <w:rPr>
                <w:color w:val="000000"/>
              </w:rPr>
              <w:t>)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 (</w:t>
            </w:r>
            <w:r w:rsidRPr="00AD483E">
              <w:rPr>
                <w:i/>
                <w:iCs/>
                <w:color w:val="000000"/>
              </w:rPr>
              <w:t>Личностные УУД</w:t>
            </w:r>
            <w:r w:rsidRPr="00AD483E">
              <w:rPr>
                <w:color w:val="000000"/>
              </w:rPr>
              <w:t>).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 (</w:t>
            </w:r>
            <w:r w:rsidRPr="00AD483E">
              <w:rPr>
                <w:i/>
                <w:iCs/>
                <w:color w:val="000000"/>
              </w:rPr>
              <w:t>Регулятивные УУД</w:t>
            </w:r>
            <w:r w:rsidRPr="00AD483E">
              <w:rPr>
                <w:color w:val="000000"/>
              </w:rPr>
              <w:t>).</w:t>
            </w:r>
          </w:p>
        </w:tc>
      </w:tr>
      <w:tr w:rsidR="00272F6A" w:rsidRPr="00CD2C07">
        <w:tc>
          <w:tcPr>
            <w:tcW w:w="1668" w:type="dxa"/>
          </w:tcPr>
          <w:p w:rsidR="00272F6A" w:rsidRPr="00AD483E" w:rsidRDefault="00272F6A" w:rsidP="002537DA">
            <w:pPr>
              <w:ind w:left="142" w:right="37"/>
              <w:rPr>
                <w:b/>
                <w:bCs/>
                <w:color w:val="000000"/>
              </w:rPr>
            </w:pPr>
            <w:r w:rsidRPr="00AD483E">
              <w:rPr>
                <w:b/>
                <w:bCs/>
                <w:color w:val="000000"/>
                <w:lang w:val="en-US"/>
              </w:rPr>
              <w:t>VII</w:t>
            </w:r>
            <w:r w:rsidRPr="00AD483E">
              <w:rPr>
                <w:b/>
                <w:bCs/>
                <w:color w:val="000000"/>
              </w:rPr>
              <w:t>. Рефлексия учебной деятельности на уроке</w:t>
            </w:r>
            <w:r w:rsidRPr="00AD483E">
              <w:rPr>
                <w:i/>
                <w:iCs/>
                <w:color w:val="000000"/>
              </w:rPr>
              <w:t xml:space="preserve"> (3 мин)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  <w:u w:val="single"/>
              </w:rPr>
            </w:pPr>
            <w:r w:rsidRPr="00AD483E">
              <w:rPr>
                <w:color w:val="000000"/>
                <w:u w:val="single"/>
              </w:rPr>
              <w:t>Цели:</w:t>
            </w:r>
          </w:p>
        </w:tc>
        <w:tc>
          <w:tcPr>
            <w:tcW w:w="1417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</w:p>
        </w:tc>
        <w:tc>
          <w:tcPr>
            <w:tcW w:w="1559" w:type="dxa"/>
          </w:tcPr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 (</w:t>
            </w:r>
            <w:r w:rsidRPr="00AD483E">
              <w:rPr>
                <w:i/>
                <w:iCs/>
                <w:color w:val="000000"/>
              </w:rPr>
              <w:t>Коммуникативные УУД</w:t>
            </w:r>
            <w:r w:rsidRPr="00AD483E">
              <w:rPr>
                <w:color w:val="000000"/>
              </w:rPr>
              <w:t>).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 (</w:t>
            </w:r>
            <w:r w:rsidRPr="00AD483E">
              <w:rPr>
                <w:i/>
                <w:iCs/>
                <w:color w:val="000000"/>
              </w:rPr>
              <w:t>Регулятивные УУД).</w:t>
            </w:r>
          </w:p>
          <w:p w:rsidR="00272F6A" w:rsidRPr="00AD483E" w:rsidRDefault="00272F6A" w:rsidP="002537DA">
            <w:pPr>
              <w:ind w:left="142" w:right="37"/>
              <w:rPr>
                <w:color w:val="000000"/>
              </w:rPr>
            </w:pPr>
            <w:r w:rsidRPr="00AD483E">
              <w:rPr>
                <w:color w:val="000000"/>
              </w:rPr>
              <w:t xml:space="preserve"> (</w:t>
            </w:r>
            <w:r w:rsidRPr="00AD483E">
              <w:rPr>
                <w:i/>
                <w:iCs/>
                <w:color w:val="000000"/>
              </w:rPr>
              <w:t>Личностные УУД</w:t>
            </w:r>
            <w:r w:rsidRPr="00AD483E">
              <w:rPr>
                <w:color w:val="000000"/>
              </w:rPr>
              <w:t>).</w:t>
            </w:r>
          </w:p>
        </w:tc>
      </w:tr>
    </w:tbl>
    <w:p w:rsidR="00272F6A" w:rsidRPr="00CD2C07" w:rsidRDefault="00272F6A" w:rsidP="002537DA">
      <w:pPr>
        <w:spacing w:line="360" w:lineRule="auto"/>
        <w:ind w:firstLine="567"/>
        <w:rPr>
          <w:color w:val="000000"/>
          <w:sz w:val="24"/>
          <w:szCs w:val="24"/>
        </w:rPr>
      </w:pPr>
    </w:p>
    <w:p w:rsidR="00272F6A" w:rsidRPr="00CD2C07" w:rsidRDefault="00272F6A" w:rsidP="002537DA">
      <w:pPr>
        <w:tabs>
          <w:tab w:val="left" w:pos="0"/>
        </w:tabs>
        <w:spacing w:line="360" w:lineRule="auto"/>
        <w:ind w:firstLine="567"/>
        <w:outlineLvl w:val="0"/>
        <w:rPr>
          <w:b/>
          <w:bCs/>
          <w:color w:val="000000"/>
          <w:sz w:val="24"/>
          <w:szCs w:val="24"/>
        </w:rPr>
      </w:pPr>
    </w:p>
    <w:p w:rsidR="00272F6A" w:rsidRPr="00CD2C07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Количество этапов урока определяется его задачами, оно не м</w:t>
      </w:r>
      <w:r>
        <w:rPr>
          <w:color w:val="000000"/>
          <w:sz w:val="24"/>
          <w:szCs w:val="24"/>
        </w:rPr>
        <w:t xml:space="preserve">ожет быть заданным, </w:t>
      </w:r>
      <w:proofErr w:type="spellStart"/>
      <w:r>
        <w:rPr>
          <w:color w:val="000000"/>
          <w:sz w:val="24"/>
          <w:szCs w:val="24"/>
        </w:rPr>
        <w:t>постоянным.</w:t>
      </w:r>
      <w:r w:rsidRPr="00CD2C07">
        <w:rPr>
          <w:color w:val="000000"/>
          <w:sz w:val="24"/>
          <w:szCs w:val="24"/>
        </w:rPr>
        <w:t>Обратим</w:t>
      </w:r>
      <w:proofErr w:type="spellEnd"/>
      <w:r w:rsidRPr="00CD2C07">
        <w:rPr>
          <w:color w:val="000000"/>
          <w:sz w:val="24"/>
          <w:szCs w:val="24"/>
        </w:rPr>
        <w:t xml:space="preserve"> внимание на субъектную симметричность таблицы-схемы: "действия учителя – д</w:t>
      </w:r>
      <w:r>
        <w:rPr>
          <w:color w:val="000000"/>
          <w:sz w:val="24"/>
          <w:szCs w:val="24"/>
        </w:rPr>
        <w:t xml:space="preserve">ействия учеников". </w:t>
      </w:r>
      <w:r w:rsidRPr="00CD2C07">
        <w:rPr>
          <w:color w:val="000000"/>
          <w:sz w:val="24"/>
          <w:szCs w:val="24"/>
        </w:rPr>
        <w:t>Организация работы учеников носит вариативный характер:</w:t>
      </w:r>
    </w:p>
    <w:p w:rsidR="00272F6A" w:rsidRPr="00CD2C07" w:rsidRDefault="00272F6A" w:rsidP="002537DA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 xml:space="preserve">действия, </w:t>
      </w:r>
      <w:proofErr w:type="spellStart"/>
      <w:r w:rsidRPr="00CD2C07">
        <w:rPr>
          <w:color w:val="000000"/>
          <w:sz w:val="24"/>
          <w:szCs w:val="24"/>
        </w:rPr>
        <w:t>котрые</w:t>
      </w:r>
      <w:proofErr w:type="spellEnd"/>
      <w:r w:rsidRPr="00CD2C07">
        <w:rPr>
          <w:color w:val="000000"/>
          <w:sz w:val="24"/>
          <w:szCs w:val="24"/>
        </w:rPr>
        <w:t xml:space="preserve"> выполняют все учащиеся;</w:t>
      </w:r>
    </w:p>
    <w:p w:rsidR="00272F6A" w:rsidRPr="00CD2C07" w:rsidRDefault="00272F6A" w:rsidP="002537DA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действия, которые на данном этапе урока выполняет группа учеников (например, лабораторный опыт);</w:t>
      </w:r>
    </w:p>
    <w:p w:rsidR="00272F6A" w:rsidRPr="00CD2C07" w:rsidRDefault="00272F6A" w:rsidP="002537DA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ind w:left="0"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lastRenderedPageBreak/>
        <w:t>действия, которые на данном этапе урока выполняет отдельный ученик (например, работа по карточкам).</w:t>
      </w:r>
    </w:p>
    <w:p w:rsidR="00272F6A" w:rsidRPr="00CD2C07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Каждое действие предполагает использование учителем и учениками элементов учебно-методического комплекса. В соответствующей графе таблицы-схемы (УМК) обозначаются раздел учебно-методического комплекса и порядковый номер необходимого элемента – отдельно для учителя, отдельно для учащихся.</w:t>
      </w:r>
    </w:p>
    <w:p w:rsidR="00272F6A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Обратим внимание на синхронизацию действий учителя и учеников, их в</w:t>
      </w:r>
      <w:r>
        <w:rPr>
          <w:color w:val="000000"/>
          <w:sz w:val="24"/>
          <w:szCs w:val="24"/>
        </w:rPr>
        <w:t xml:space="preserve">олновой, симметричный характер: </w:t>
      </w:r>
      <w:r w:rsidRPr="00CD2C07">
        <w:rPr>
          <w:color w:val="000000"/>
          <w:sz w:val="24"/>
          <w:szCs w:val="24"/>
        </w:rPr>
        <w:t>учитель-коммуникатор – прямое воздействие учителя на учеников (реци</w:t>
      </w:r>
      <w:r>
        <w:rPr>
          <w:color w:val="000000"/>
          <w:sz w:val="24"/>
          <w:szCs w:val="24"/>
        </w:rPr>
        <w:t xml:space="preserve">пиентов); </w:t>
      </w:r>
      <w:r w:rsidRPr="00CD2C07">
        <w:rPr>
          <w:color w:val="000000"/>
          <w:sz w:val="24"/>
          <w:szCs w:val="24"/>
        </w:rPr>
        <w:t>учитель-реципиент обратн</w:t>
      </w:r>
      <w:r>
        <w:rPr>
          <w:color w:val="000000"/>
          <w:sz w:val="24"/>
          <w:szCs w:val="24"/>
        </w:rPr>
        <w:t>ой связи (диалогичность урока).</w:t>
      </w:r>
    </w:p>
    <w:p w:rsidR="00272F6A" w:rsidRPr="00CD2C07" w:rsidRDefault="00272F6A" w:rsidP="002537DA">
      <w:pPr>
        <w:widowControl/>
        <w:autoSpaceDE/>
        <w:autoSpaceDN/>
        <w:adjustRightInd/>
        <w:spacing w:line="360" w:lineRule="auto"/>
        <w:ind w:firstLine="567"/>
        <w:rPr>
          <w:color w:val="000000"/>
          <w:sz w:val="24"/>
          <w:szCs w:val="24"/>
        </w:rPr>
      </w:pPr>
      <w:r w:rsidRPr="00CD2C07">
        <w:rPr>
          <w:color w:val="000000"/>
          <w:sz w:val="24"/>
          <w:szCs w:val="24"/>
        </w:rPr>
        <w:t>Обмен информацией, таким образом, цикличен: имеет субъект</w:t>
      </w:r>
      <w:r>
        <w:rPr>
          <w:color w:val="000000"/>
          <w:sz w:val="24"/>
          <w:szCs w:val="24"/>
        </w:rPr>
        <w:t xml:space="preserve">но-завершённую форму: учитель – ученик – </w:t>
      </w:r>
      <w:proofErr w:type="spellStart"/>
      <w:r>
        <w:rPr>
          <w:color w:val="000000"/>
          <w:sz w:val="24"/>
          <w:szCs w:val="24"/>
        </w:rPr>
        <w:t>учитель.</w:t>
      </w:r>
      <w:r w:rsidRPr="00CD2C07">
        <w:rPr>
          <w:color w:val="000000"/>
          <w:sz w:val="24"/>
          <w:szCs w:val="24"/>
        </w:rPr>
        <w:t>Завершена</w:t>
      </w:r>
      <w:proofErr w:type="spellEnd"/>
      <w:r w:rsidRPr="00CD2C07">
        <w:rPr>
          <w:color w:val="000000"/>
          <w:sz w:val="24"/>
          <w:szCs w:val="24"/>
        </w:rPr>
        <w:t xml:space="preserve"> эта связь должна быть на каждом этапе. Вне этого условия учитель рискует оказаться в роли исполнителя монолога не "для", а в "присутствии". Поэтому мы настаиваем на </w:t>
      </w:r>
      <w:r w:rsidRPr="00CD2C07">
        <w:rPr>
          <w:b/>
          <w:bCs/>
          <w:i/>
          <w:iCs/>
          <w:color w:val="000000"/>
          <w:sz w:val="24"/>
          <w:szCs w:val="24"/>
        </w:rPr>
        <w:t>рефлексивном завершении каждого этапа урока</w:t>
      </w:r>
      <w:r>
        <w:rPr>
          <w:color w:val="000000"/>
          <w:sz w:val="24"/>
          <w:szCs w:val="24"/>
        </w:rPr>
        <w:t xml:space="preserve">. </w:t>
      </w:r>
      <w:r w:rsidRPr="00CD2C07">
        <w:rPr>
          <w:color w:val="000000"/>
          <w:sz w:val="24"/>
          <w:szCs w:val="24"/>
        </w:rPr>
        <w:t>Каждое новое действие на уроке возможно лишь при продуктивном итоге предшествующего. Система индикаторов обратной связи – авторское детище учителя, её невозможно унифицировать и схематизировать. Некоторые их возможных элементов мы назвали выше.</w:t>
      </w:r>
    </w:p>
    <w:p w:rsidR="008E71E1" w:rsidRDefault="008E71E1" w:rsidP="002537DA">
      <w:pPr>
        <w:pStyle w:val="aa"/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Литература.</w:t>
      </w:r>
    </w:p>
    <w:p w:rsidR="008E71E1" w:rsidRDefault="008E71E1" w:rsidP="002537DA">
      <w:pPr>
        <w:pStyle w:val="aa"/>
        <w:spacing w:line="360" w:lineRule="auto"/>
        <w:rPr>
          <w:b/>
          <w:bCs/>
          <w:color w:val="000000"/>
          <w:sz w:val="24"/>
          <w:szCs w:val="24"/>
        </w:rPr>
      </w:pPr>
    </w:p>
    <w:p w:rsidR="008E71E1" w:rsidRDefault="008E71E1" w:rsidP="002537DA">
      <w:pPr>
        <w:pStyle w:val="aa"/>
        <w:numPr>
          <w:ilvl w:val="0"/>
          <w:numId w:val="48"/>
        </w:numPr>
        <w:spacing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Intel</w:t>
      </w:r>
      <w:proofErr w:type="spellEnd"/>
      <w:r>
        <w:rPr>
          <w:color w:val="000000"/>
          <w:sz w:val="24"/>
          <w:szCs w:val="24"/>
        </w:rPr>
        <w:t xml:space="preserve"> «Обучение для будущего»: учебное пособие. 9-е изд., </w:t>
      </w:r>
      <w:proofErr w:type="spellStart"/>
      <w:r>
        <w:rPr>
          <w:color w:val="000000"/>
          <w:sz w:val="24"/>
          <w:szCs w:val="24"/>
        </w:rPr>
        <w:t>испр</w:t>
      </w:r>
      <w:proofErr w:type="spellEnd"/>
      <w:r>
        <w:rPr>
          <w:color w:val="000000"/>
          <w:sz w:val="24"/>
          <w:szCs w:val="24"/>
        </w:rPr>
        <w:t>. и доп. — М., 2007.</w:t>
      </w:r>
    </w:p>
    <w:p w:rsidR="008E71E1" w:rsidRDefault="008E71E1" w:rsidP="002537DA">
      <w:pPr>
        <w:pStyle w:val="aa"/>
        <w:numPr>
          <w:ilvl w:val="0"/>
          <w:numId w:val="48"/>
        </w:num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проектировать универсальные учебные действия в начальной школе: от действия к мысли: пособие для учителя / А. Г. </w:t>
      </w:r>
      <w:proofErr w:type="spellStart"/>
      <w:r>
        <w:rPr>
          <w:color w:val="000000"/>
          <w:sz w:val="24"/>
          <w:szCs w:val="24"/>
        </w:rPr>
        <w:t>Асмолов</w:t>
      </w:r>
      <w:proofErr w:type="spellEnd"/>
      <w:r>
        <w:rPr>
          <w:color w:val="000000"/>
          <w:sz w:val="24"/>
          <w:szCs w:val="24"/>
        </w:rPr>
        <w:t xml:space="preserve">, Г. В. </w:t>
      </w:r>
      <w:proofErr w:type="spellStart"/>
      <w:r>
        <w:rPr>
          <w:color w:val="000000"/>
          <w:sz w:val="24"/>
          <w:szCs w:val="24"/>
        </w:rPr>
        <w:t>Бурменская</w:t>
      </w:r>
      <w:proofErr w:type="spellEnd"/>
      <w:r>
        <w:rPr>
          <w:color w:val="000000"/>
          <w:sz w:val="24"/>
          <w:szCs w:val="24"/>
        </w:rPr>
        <w:t xml:space="preserve">, И. А. Володарская и др.; под ред. А. Г. </w:t>
      </w:r>
      <w:proofErr w:type="spellStart"/>
      <w:r>
        <w:rPr>
          <w:color w:val="000000"/>
          <w:sz w:val="24"/>
          <w:szCs w:val="24"/>
        </w:rPr>
        <w:t>Асмолова</w:t>
      </w:r>
      <w:proofErr w:type="spellEnd"/>
      <w:r>
        <w:rPr>
          <w:color w:val="000000"/>
          <w:sz w:val="24"/>
          <w:szCs w:val="24"/>
        </w:rPr>
        <w:t>. — М., 2008.</w:t>
      </w:r>
    </w:p>
    <w:p w:rsidR="008E71E1" w:rsidRDefault="008E71E1" w:rsidP="002537DA">
      <w:pPr>
        <w:pStyle w:val="aa"/>
        <w:numPr>
          <w:ilvl w:val="0"/>
          <w:numId w:val="48"/>
        </w:num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Концепция федеральных государственных образовательных стандартов общего образования: проект / Рос. акад</w:t>
      </w:r>
      <w:proofErr w:type="gramStart"/>
      <w:r>
        <w:rPr>
          <w:color w:val="000000"/>
          <w:sz w:val="24"/>
          <w:szCs w:val="24"/>
        </w:rPr>
        <w:t>.о</w:t>
      </w:r>
      <w:proofErr w:type="gramEnd"/>
      <w:r>
        <w:rPr>
          <w:color w:val="000000"/>
          <w:sz w:val="24"/>
          <w:szCs w:val="24"/>
        </w:rPr>
        <w:t xml:space="preserve">бразования; под ред. А. М. </w:t>
      </w:r>
      <w:proofErr w:type="spellStart"/>
      <w:r>
        <w:rPr>
          <w:color w:val="000000"/>
          <w:sz w:val="24"/>
          <w:szCs w:val="24"/>
        </w:rPr>
        <w:t>Кондакова</w:t>
      </w:r>
      <w:proofErr w:type="spellEnd"/>
      <w:r>
        <w:rPr>
          <w:color w:val="000000"/>
          <w:sz w:val="24"/>
          <w:szCs w:val="24"/>
        </w:rPr>
        <w:t>, А. А. Кузнецова. —М., 2008.</w:t>
      </w:r>
    </w:p>
    <w:p w:rsidR="008E71E1" w:rsidRDefault="008E71E1" w:rsidP="002537DA">
      <w:pPr>
        <w:pStyle w:val="aa"/>
        <w:numPr>
          <w:ilvl w:val="0"/>
          <w:numId w:val="48"/>
        </w:num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Сологуб В. А. Методика создания и использования </w:t>
      </w:r>
      <w:proofErr w:type="spellStart"/>
      <w:r>
        <w:rPr>
          <w:color w:val="000000"/>
          <w:sz w:val="24"/>
          <w:szCs w:val="24"/>
        </w:rPr>
        <w:t>мультимедийных</w:t>
      </w:r>
      <w:proofErr w:type="spellEnd"/>
      <w:r>
        <w:rPr>
          <w:color w:val="000000"/>
          <w:sz w:val="24"/>
          <w:szCs w:val="24"/>
        </w:rPr>
        <w:t xml:space="preserve"> пособий и программ. — М., 2008.</w:t>
      </w:r>
    </w:p>
    <w:p w:rsidR="008E71E1" w:rsidRDefault="008E71E1" w:rsidP="002537DA">
      <w:pPr>
        <w:pStyle w:val="aa"/>
        <w:numPr>
          <w:ilvl w:val="0"/>
          <w:numId w:val="48"/>
        </w:num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структуре основных образовательных программ начального общего и основного общего образования.</w:t>
      </w:r>
    </w:p>
    <w:p w:rsidR="00272F6A" w:rsidRPr="00CD2C07" w:rsidRDefault="008E71E1" w:rsidP="002537DA">
      <w:pPr>
        <w:spacing w:line="36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универсальных учебных действий в основной школе: от действия к мысли. Система заданий: пособие для учителя / Г. В. </w:t>
      </w:r>
      <w:proofErr w:type="spellStart"/>
      <w:r>
        <w:rPr>
          <w:color w:val="000000"/>
          <w:sz w:val="24"/>
          <w:szCs w:val="24"/>
        </w:rPr>
        <w:t>Бурменская</w:t>
      </w:r>
      <w:proofErr w:type="spellEnd"/>
      <w:r>
        <w:rPr>
          <w:color w:val="000000"/>
          <w:sz w:val="24"/>
          <w:szCs w:val="24"/>
        </w:rPr>
        <w:t xml:space="preserve">, И. А. Володарская и др.; под ред. А. Г. </w:t>
      </w:r>
      <w:proofErr w:type="spellStart"/>
      <w:r>
        <w:rPr>
          <w:color w:val="000000"/>
          <w:sz w:val="24"/>
          <w:szCs w:val="24"/>
        </w:rPr>
        <w:t>Асмолова</w:t>
      </w:r>
      <w:proofErr w:type="spellEnd"/>
      <w:r>
        <w:rPr>
          <w:color w:val="000000"/>
          <w:sz w:val="24"/>
          <w:szCs w:val="24"/>
        </w:rPr>
        <w:t>. — М., 2010</w:t>
      </w:r>
    </w:p>
    <w:sectPr w:rsidR="00272F6A" w:rsidRPr="00CD2C07" w:rsidSect="008E7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184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3A" w:rsidRDefault="00F3653A" w:rsidP="00DF1958">
      <w:r>
        <w:separator/>
      </w:r>
    </w:p>
  </w:endnote>
  <w:endnote w:type="continuationSeparator" w:id="1">
    <w:p w:rsidR="00F3653A" w:rsidRDefault="00F3653A" w:rsidP="00DF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4B" w:rsidRDefault="00FE6B4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4B" w:rsidRDefault="00FE6B4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4B" w:rsidRDefault="00FE6B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3A" w:rsidRDefault="00F3653A" w:rsidP="00DF1958">
      <w:r>
        <w:separator/>
      </w:r>
    </w:p>
  </w:footnote>
  <w:footnote w:type="continuationSeparator" w:id="1">
    <w:p w:rsidR="00F3653A" w:rsidRDefault="00F3653A" w:rsidP="00DF1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4B" w:rsidRDefault="00FE6B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6A" w:rsidRDefault="00272F6A">
    <w:pPr>
      <w:pStyle w:val="a6"/>
      <w:jc w:val="right"/>
    </w:pPr>
  </w:p>
  <w:p w:rsidR="00272F6A" w:rsidRDefault="00272F6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4B" w:rsidRDefault="00FE6B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755"/>
    <w:multiLevelType w:val="hybridMultilevel"/>
    <w:tmpl w:val="7958A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4932C14"/>
    <w:multiLevelType w:val="hybridMultilevel"/>
    <w:tmpl w:val="A5D43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5083E55"/>
    <w:multiLevelType w:val="hybridMultilevel"/>
    <w:tmpl w:val="2B887DA6"/>
    <w:lvl w:ilvl="0" w:tplc="9886F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C61A0"/>
    <w:multiLevelType w:val="hybridMultilevel"/>
    <w:tmpl w:val="1C7E5EDA"/>
    <w:lvl w:ilvl="0" w:tplc="9886F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54A17"/>
    <w:multiLevelType w:val="hybridMultilevel"/>
    <w:tmpl w:val="4C84BBE0"/>
    <w:lvl w:ilvl="0" w:tplc="C16A8D8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56236"/>
    <w:multiLevelType w:val="hybridMultilevel"/>
    <w:tmpl w:val="CB7A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609A856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32AAB"/>
    <w:multiLevelType w:val="multilevel"/>
    <w:tmpl w:val="1AFC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07345F7"/>
    <w:multiLevelType w:val="multilevel"/>
    <w:tmpl w:val="9C5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52A9A"/>
    <w:multiLevelType w:val="hybridMultilevel"/>
    <w:tmpl w:val="07B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F327F4"/>
    <w:multiLevelType w:val="multilevel"/>
    <w:tmpl w:val="F6E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78F0676"/>
    <w:multiLevelType w:val="multilevel"/>
    <w:tmpl w:val="1C2C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A753AE8"/>
    <w:multiLevelType w:val="hybridMultilevel"/>
    <w:tmpl w:val="CC987DF6"/>
    <w:lvl w:ilvl="0" w:tplc="11BCC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E16EFA"/>
    <w:multiLevelType w:val="hybridMultilevel"/>
    <w:tmpl w:val="F3D00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592F60"/>
    <w:multiLevelType w:val="hybridMultilevel"/>
    <w:tmpl w:val="5C16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21388"/>
    <w:multiLevelType w:val="hybridMultilevel"/>
    <w:tmpl w:val="D44606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E4A30A6"/>
    <w:multiLevelType w:val="hybridMultilevel"/>
    <w:tmpl w:val="FB14E9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>
    <w:nsid w:val="20D010DA"/>
    <w:multiLevelType w:val="multilevel"/>
    <w:tmpl w:val="808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1FF597A"/>
    <w:multiLevelType w:val="multilevel"/>
    <w:tmpl w:val="ADA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2AB75B4D"/>
    <w:multiLevelType w:val="hybridMultilevel"/>
    <w:tmpl w:val="9920C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4406CF"/>
    <w:multiLevelType w:val="hybridMultilevel"/>
    <w:tmpl w:val="E2687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515256A"/>
    <w:multiLevelType w:val="hybridMultilevel"/>
    <w:tmpl w:val="B488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5400FB"/>
    <w:multiLevelType w:val="multilevel"/>
    <w:tmpl w:val="BBF8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70B5ACD"/>
    <w:multiLevelType w:val="multilevel"/>
    <w:tmpl w:val="775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37AE5268"/>
    <w:multiLevelType w:val="hybridMultilevel"/>
    <w:tmpl w:val="F2A076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3B321A45"/>
    <w:multiLevelType w:val="multilevel"/>
    <w:tmpl w:val="1E7C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3B9A5384"/>
    <w:multiLevelType w:val="hybridMultilevel"/>
    <w:tmpl w:val="4F8E7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3F816AF6"/>
    <w:multiLevelType w:val="hybridMultilevel"/>
    <w:tmpl w:val="EA487BC0"/>
    <w:lvl w:ilvl="0" w:tplc="D0002BB2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>
      <w:start w:val="1"/>
      <w:numFmt w:val="lowerLetter"/>
      <w:lvlText w:val="%8."/>
      <w:lvlJc w:val="left"/>
      <w:pPr>
        <w:ind w:left="9086" w:hanging="360"/>
      </w:pPr>
    </w:lvl>
    <w:lvl w:ilvl="8" w:tplc="0419001B">
      <w:start w:val="1"/>
      <w:numFmt w:val="lowerRoman"/>
      <w:lvlText w:val="%9."/>
      <w:lvlJc w:val="right"/>
      <w:pPr>
        <w:ind w:left="9806" w:hanging="180"/>
      </w:pPr>
    </w:lvl>
  </w:abstractNum>
  <w:abstractNum w:abstractNumId="27">
    <w:nsid w:val="40F36C12"/>
    <w:multiLevelType w:val="multilevel"/>
    <w:tmpl w:val="633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4940601E"/>
    <w:multiLevelType w:val="hybridMultilevel"/>
    <w:tmpl w:val="46F8F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>
    <w:nsid w:val="4A612CB9"/>
    <w:multiLevelType w:val="multilevel"/>
    <w:tmpl w:val="DAF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4AF55F4A"/>
    <w:multiLevelType w:val="hybridMultilevel"/>
    <w:tmpl w:val="BA8C17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10AA4"/>
    <w:multiLevelType w:val="multilevel"/>
    <w:tmpl w:val="BE2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52624290"/>
    <w:multiLevelType w:val="multilevel"/>
    <w:tmpl w:val="B238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52DB6ADE"/>
    <w:multiLevelType w:val="multilevel"/>
    <w:tmpl w:val="3CF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5ADD1988"/>
    <w:multiLevelType w:val="multilevel"/>
    <w:tmpl w:val="5D5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B146242"/>
    <w:multiLevelType w:val="multilevel"/>
    <w:tmpl w:val="AEDE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5B382A24"/>
    <w:multiLevelType w:val="hybridMultilevel"/>
    <w:tmpl w:val="E54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408D4"/>
    <w:multiLevelType w:val="multilevel"/>
    <w:tmpl w:val="9D9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4927FC5"/>
    <w:multiLevelType w:val="multilevel"/>
    <w:tmpl w:val="E65E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CBD63A9"/>
    <w:multiLevelType w:val="hybridMultilevel"/>
    <w:tmpl w:val="81C4BF54"/>
    <w:lvl w:ilvl="0" w:tplc="8148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717167"/>
    <w:multiLevelType w:val="hybridMultilevel"/>
    <w:tmpl w:val="39969B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1">
    <w:nsid w:val="70890A39"/>
    <w:multiLevelType w:val="multilevel"/>
    <w:tmpl w:val="BD8A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>
    <w:nsid w:val="78257BE3"/>
    <w:multiLevelType w:val="hybridMultilevel"/>
    <w:tmpl w:val="3F0AB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3">
    <w:nsid w:val="7AD0482B"/>
    <w:multiLevelType w:val="multilevel"/>
    <w:tmpl w:val="D73E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>
    <w:nsid w:val="7D434B3A"/>
    <w:multiLevelType w:val="hybridMultilevel"/>
    <w:tmpl w:val="DFB01E6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4BA45A3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472A95"/>
    <w:multiLevelType w:val="hybridMultilevel"/>
    <w:tmpl w:val="90BC0C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8"/>
  </w:num>
  <w:num w:numId="5">
    <w:abstractNumId w:val="18"/>
  </w:num>
  <w:num w:numId="6">
    <w:abstractNumId w:val="20"/>
  </w:num>
  <w:num w:numId="7">
    <w:abstractNumId w:val="26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0"/>
  </w:num>
  <w:num w:numId="13">
    <w:abstractNumId w:val="28"/>
  </w:num>
  <w:num w:numId="14">
    <w:abstractNumId w:val="42"/>
  </w:num>
  <w:num w:numId="15">
    <w:abstractNumId w:val="25"/>
  </w:num>
  <w:num w:numId="16">
    <w:abstractNumId w:val="45"/>
  </w:num>
  <w:num w:numId="17">
    <w:abstractNumId w:val="1"/>
  </w:num>
  <w:num w:numId="18">
    <w:abstractNumId w:val="23"/>
  </w:num>
  <w:num w:numId="19">
    <w:abstractNumId w:val="15"/>
  </w:num>
  <w:num w:numId="20">
    <w:abstractNumId w:val="40"/>
  </w:num>
  <w:num w:numId="21">
    <w:abstractNumId w:val="22"/>
  </w:num>
  <w:num w:numId="22">
    <w:abstractNumId w:val="37"/>
  </w:num>
  <w:num w:numId="23">
    <w:abstractNumId w:val="41"/>
  </w:num>
  <w:num w:numId="24">
    <w:abstractNumId w:val="34"/>
  </w:num>
  <w:num w:numId="25">
    <w:abstractNumId w:val="9"/>
  </w:num>
  <w:num w:numId="26">
    <w:abstractNumId w:val="24"/>
  </w:num>
  <w:num w:numId="27">
    <w:abstractNumId w:val="38"/>
  </w:num>
  <w:num w:numId="28">
    <w:abstractNumId w:val="35"/>
  </w:num>
  <w:num w:numId="29">
    <w:abstractNumId w:val="16"/>
  </w:num>
  <w:num w:numId="30">
    <w:abstractNumId w:val="29"/>
  </w:num>
  <w:num w:numId="31">
    <w:abstractNumId w:val="21"/>
  </w:num>
  <w:num w:numId="32">
    <w:abstractNumId w:val="33"/>
  </w:num>
  <w:num w:numId="33">
    <w:abstractNumId w:val="6"/>
  </w:num>
  <w:num w:numId="34">
    <w:abstractNumId w:val="10"/>
  </w:num>
  <w:num w:numId="35">
    <w:abstractNumId w:val="43"/>
  </w:num>
  <w:num w:numId="36">
    <w:abstractNumId w:val="32"/>
  </w:num>
  <w:num w:numId="37">
    <w:abstractNumId w:val="31"/>
  </w:num>
  <w:num w:numId="38">
    <w:abstractNumId w:val="7"/>
  </w:num>
  <w:num w:numId="39">
    <w:abstractNumId w:val="0"/>
  </w:num>
  <w:num w:numId="40">
    <w:abstractNumId w:val="19"/>
  </w:num>
  <w:num w:numId="41">
    <w:abstractNumId w:val="39"/>
  </w:num>
  <w:num w:numId="42">
    <w:abstractNumId w:val="2"/>
  </w:num>
  <w:num w:numId="43">
    <w:abstractNumId w:val="44"/>
  </w:num>
  <w:num w:numId="44">
    <w:abstractNumId w:val="30"/>
  </w:num>
  <w:num w:numId="45">
    <w:abstractNumId w:val="36"/>
  </w:num>
  <w:num w:numId="46">
    <w:abstractNumId w:val="3"/>
  </w:num>
  <w:num w:numId="47">
    <w:abstractNumId w:val="14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736DA"/>
    <w:rsid w:val="00003D2E"/>
    <w:rsid w:val="00022552"/>
    <w:rsid w:val="000A7FC5"/>
    <w:rsid w:val="00102A57"/>
    <w:rsid w:val="001C146B"/>
    <w:rsid w:val="001C64E4"/>
    <w:rsid w:val="00216002"/>
    <w:rsid w:val="002537DA"/>
    <w:rsid w:val="00272F6A"/>
    <w:rsid w:val="002A369D"/>
    <w:rsid w:val="002F2048"/>
    <w:rsid w:val="003B30A4"/>
    <w:rsid w:val="003C04AB"/>
    <w:rsid w:val="003D6FD2"/>
    <w:rsid w:val="00455D3B"/>
    <w:rsid w:val="0048129D"/>
    <w:rsid w:val="00546817"/>
    <w:rsid w:val="005A755A"/>
    <w:rsid w:val="00627C92"/>
    <w:rsid w:val="0069656D"/>
    <w:rsid w:val="007260FD"/>
    <w:rsid w:val="00735E79"/>
    <w:rsid w:val="0076229B"/>
    <w:rsid w:val="007A36C0"/>
    <w:rsid w:val="007F152F"/>
    <w:rsid w:val="00885340"/>
    <w:rsid w:val="00887F8F"/>
    <w:rsid w:val="008A6181"/>
    <w:rsid w:val="008B7642"/>
    <w:rsid w:val="008E71E1"/>
    <w:rsid w:val="00901F5E"/>
    <w:rsid w:val="00905961"/>
    <w:rsid w:val="00A22400"/>
    <w:rsid w:val="00A245A5"/>
    <w:rsid w:val="00A824A7"/>
    <w:rsid w:val="00AD483E"/>
    <w:rsid w:val="00B05108"/>
    <w:rsid w:val="00BB7806"/>
    <w:rsid w:val="00BD540D"/>
    <w:rsid w:val="00BF391A"/>
    <w:rsid w:val="00C169E6"/>
    <w:rsid w:val="00C469C0"/>
    <w:rsid w:val="00C50628"/>
    <w:rsid w:val="00C60477"/>
    <w:rsid w:val="00C722B9"/>
    <w:rsid w:val="00C761BF"/>
    <w:rsid w:val="00CB36DA"/>
    <w:rsid w:val="00CD2C07"/>
    <w:rsid w:val="00CD3A86"/>
    <w:rsid w:val="00D008E3"/>
    <w:rsid w:val="00D114F7"/>
    <w:rsid w:val="00D64E36"/>
    <w:rsid w:val="00D736DA"/>
    <w:rsid w:val="00DA352A"/>
    <w:rsid w:val="00DD1C47"/>
    <w:rsid w:val="00DF1958"/>
    <w:rsid w:val="00E05816"/>
    <w:rsid w:val="00E73F9B"/>
    <w:rsid w:val="00EA06D0"/>
    <w:rsid w:val="00EE7C5B"/>
    <w:rsid w:val="00F35C4C"/>
    <w:rsid w:val="00F3653A"/>
    <w:rsid w:val="00F83D45"/>
    <w:rsid w:val="00FE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rsid w:val="00E0581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0581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-ru-1-zagl">
    <w:name w:val="1-ru-1-zagl"/>
    <w:basedOn w:val="a"/>
    <w:uiPriority w:val="99"/>
    <w:rsid w:val="00E058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elementhandle">
    <w:name w:val="element_handle"/>
    <w:basedOn w:val="a0"/>
    <w:uiPriority w:val="99"/>
    <w:rsid w:val="00E05816"/>
  </w:style>
  <w:style w:type="paragraph" w:styleId="a3">
    <w:name w:val="Normal (Web)"/>
    <w:basedOn w:val="a"/>
    <w:uiPriority w:val="99"/>
    <w:rsid w:val="00E058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E05816"/>
    <w:rPr>
      <w:b/>
      <w:bCs/>
    </w:rPr>
  </w:style>
  <w:style w:type="paragraph" w:customStyle="1" w:styleId="1-ru-4-annot">
    <w:name w:val="1-ru-4-annot"/>
    <w:basedOn w:val="a"/>
    <w:uiPriority w:val="99"/>
    <w:rsid w:val="00E058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-text">
    <w:name w:val="4-text"/>
    <w:basedOn w:val="a"/>
    <w:uiPriority w:val="99"/>
    <w:rsid w:val="00E058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99"/>
    <w:qFormat/>
    <w:rsid w:val="00E05816"/>
    <w:rPr>
      <w:i/>
      <w:iCs/>
    </w:rPr>
  </w:style>
  <w:style w:type="paragraph" w:styleId="a6">
    <w:name w:val="header"/>
    <w:basedOn w:val="a"/>
    <w:link w:val="a7"/>
    <w:uiPriority w:val="99"/>
    <w:rsid w:val="00DF19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F195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DF19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F195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7A36C0"/>
    <w:pPr>
      <w:ind w:left="720"/>
    </w:pPr>
  </w:style>
  <w:style w:type="character" w:customStyle="1" w:styleId="apple-converted-space">
    <w:name w:val="apple-converted-space"/>
    <w:basedOn w:val="a0"/>
    <w:uiPriority w:val="99"/>
    <w:rsid w:val="00EA06D0"/>
  </w:style>
  <w:style w:type="character" w:customStyle="1" w:styleId="small">
    <w:name w:val="small"/>
    <w:basedOn w:val="a0"/>
    <w:uiPriority w:val="99"/>
    <w:rsid w:val="00EA06D0"/>
  </w:style>
  <w:style w:type="character" w:styleId="ab">
    <w:name w:val="Hyperlink"/>
    <w:basedOn w:val="a0"/>
    <w:uiPriority w:val="99"/>
    <w:rsid w:val="00DA352A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DA352A"/>
    <w:rPr>
      <w:color w:val="800080"/>
      <w:u w:val="single"/>
    </w:rPr>
  </w:style>
  <w:style w:type="paragraph" w:styleId="ad">
    <w:name w:val="No Spacing"/>
    <w:uiPriority w:val="99"/>
    <w:qFormat/>
    <w:rsid w:val="00C761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e">
    <w:name w:val="Table Grid"/>
    <w:basedOn w:val="a1"/>
    <w:uiPriority w:val="99"/>
    <w:rsid w:val="00AD48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2181</Words>
  <Characters>16127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Гусенов М.М.ИГАЛИНСКАЯ СОШ</dc:creator>
  <cp:keywords/>
  <dc:description/>
  <cp:lastModifiedBy>муртаза</cp:lastModifiedBy>
  <cp:revision>15</cp:revision>
  <cp:lastPrinted>2017-06-13T06:25:00Z</cp:lastPrinted>
  <dcterms:created xsi:type="dcterms:W3CDTF">2014-12-11T06:39:00Z</dcterms:created>
  <dcterms:modified xsi:type="dcterms:W3CDTF">2018-02-26T13:03:00Z</dcterms:modified>
</cp:coreProperties>
</file>