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309" w:rsidRDefault="00C13309" w:rsidP="00C13309">
      <w:pPr>
        <w:shd w:val="clear" w:color="auto" w:fill="FFFFFF"/>
        <w:spacing w:after="330" w:line="280" w:lineRule="atLeast"/>
        <w:jc w:val="center"/>
        <w:textAlignment w:val="baseline"/>
        <w:outlineLvl w:val="0"/>
        <w:rPr>
          <w:rFonts w:ascii="Arial" w:eastAsia="Times New Roman" w:hAnsi="Arial" w:cs="Arial"/>
          <w:color w:val="727272"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aps/>
          <w:kern w:val="36"/>
          <w:sz w:val="18"/>
          <w:szCs w:val="20"/>
        </w:rPr>
        <w:t>СЕМИНАР</w:t>
      </w:r>
      <w:proofErr w:type="gramStart"/>
      <w:r>
        <w:rPr>
          <w:rFonts w:ascii="Times New Roman" w:eastAsia="Times New Roman" w:hAnsi="Times New Roman" w:cs="Times New Roman"/>
          <w:b/>
          <w:caps/>
          <w:kern w:val="36"/>
          <w:sz w:val="18"/>
          <w:szCs w:val="2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aps/>
          <w:kern w:val="36"/>
          <w:sz w:val="18"/>
          <w:szCs w:val="20"/>
        </w:rPr>
        <w:t xml:space="preserve"> «ПРОФИЛАКТИКА НАСИЛИЯ В ШКОЛЬНОЙ СРЕДЕ» ДЛЯ педагогов МКОУ «Игалинская СОШ»</w:t>
      </w:r>
      <w:r>
        <w:rPr>
          <w:rFonts w:ascii="Arial" w:eastAsia="Times New Roman" w:hAnsi="Arial" w:cs="Arial"/>
          <w:color w:val="727272"/>
          <w:sz w:val="14"/>
          <w:szCs w:val="14"/>
        </w:rPr>
        <w:t> </w:t>
      </w:r>
    </w:p>
    <w:p w:rsidR="00C13309" w:rsidRDefault="00C13309" w:rsidP="00C13309">
      <w:pPr>
        <w:spacing w:after="0" w:line="240" w:lineRule="auto"/>
        <w:ind w:firstLine="581"/>
        <w:textAlignment w:val="baseline"/>
        <w:rPr>
          <w:rFonts w:ascii="Arial" w:eastAsia="Times New Roman" w:hAnsi="Arial" w:cs="Arial"/>
          <w:color w:val="727272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 мая 2019 года в рамках проведения работы по 20 –годовщине со дня расстрела учеников и преподавателей школы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Колумбайн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  с целью обмена педагогическим опытом в МКОУ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   был проведен круглый стол «Профилактика насилия в школьной среде».</w:t>
      </w:r>
    </w:p>
    <w:p w:rsidR="00C13309" w:rsidRDefault="00C13309" w:rsidP="00C13309">
      <w:pPr>
        <w:spacing w:after="0" w:line="240" w:lineRule="auto"/>
        <w:textAlignment w:val="baseline"/>
        <w:rPr>
          <w:rFonts w:ascii="Arial" w:eastAsia="Times New Roman" w:hAnsi="Arial" w:cs="Arial"/>
          <w:color w:val="727272"/>
          <w:sz w:val="14"/>
          <w:szCs w:val="14"/>
        </w:rPr>
      </w:pPr>
      <w:r>
        <w:rPr>
          <w:rFonts w:ascii="Arial" w:eastAsia="Times New Roman" w:hAnsi="Arial" w:cs="Arial"/>
          <w:color w:val="727272"/>
          <w:sz w:val="14"/>
          <w:szCs w:val="14"/>
        </w:rPr>
        <w:t> </w:t>
      </w:r>
    </w:p>
    <w:p w:rsidR="00C13309" w:rsidRDefault="00C13309" w:rsidP="00C13309">
      <w:pPr>
        <w:spacing w:after="0" w:line="240" w:lineRule="auto"/>
        <w:ind w:firstLine="709"/>
        <w:textAlignment w:val="baseline"/>
        <w:rPr>
          <w:rFonts w:ascii="Arial" w:eastAsia="Times New Roman" w:hAnsi="Arial" w:cs="Arial"/>
          <w:color w:val="727272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Круглый стол организовала администрация  МКОУ 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Игалинская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СОШ».</w:t>
      </w:r>
    </w:p>
    <w:p w:rsidR="00C13309" w:rsidRDefault="00C13309" w:rsidP="00C13309">
      <w:pPr>
        <w:spacing w:after="0" w:line="240" w:lineRule="auto"/>
        <w:textAlignment w:val="baseline"/>
        <w:rPr>
          <w:rFonts w:ascii="Arial" w:eastAsia="Times New Roman" w:hAnsi="Arial" w:cs="Arial"/>
          <w:color w:val="727272"/>
          <w:sz w:val="14"/>
          <w:szCs w:val="14"/>
        </w:rPr>
      </w:pPr>
      <w:r>
        <w:rPr>
          <w:rFonts w:ascii="Arial" w:eastAsia="Times New Roman" w:hAnsi="Arial" w:cs="Arial"/>
          <w:color w:val="727272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мероприятии присутствовали  директор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,з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директора по ВР, педагог-психолог, социальный педагог, классные руководители ,а также учителя школы.</w:t>
      </w:r>
    </w:p>
    <w:p w:rsidR="00C13309" w:rsidRDefault="00C13309" w:rsidP="00C13309">
      <w:pPr>
        <w:spacing w:after="0" w:line="240" w:lineRule="auto"/>
        <w:textAlignment w:val="baseline"/>
        <w:rPr>
          <w:rFonts w:ascii="Arial" w:eastAsia="Times New Roman" w:hAnsi="Arial" w:cs="Arial"/>
          <w:color w:val="727272"/>
          <w:sz w:val="14"/>
          <w:szCs w:val="14"/>
        </w:rPr>
      </w:pPr>
      <w:r>
        <w:rPr>
          <w:rFonts w:ascii="Arial" w:eastAsia="Times New Roman" w:hAnsi="Arial" w:cs="Arial"/>
          <w:color w:val="727272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круглого стола было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 профилактического мероприятия о недопущении возможных насильственных акций в школе, совместная деятельность участников образовательных отношений в направлении профилактики насилия в школьной среде.</w:t>
      </w:r>
    </w:p>
    <w:p w:rsidR="00C13309" w:rsidRDefault="00C13309" w:rsidP="00C13309">
      <w:pPr>
        <w:spacing w:after="0" w:line="240" w:lineRule="auto"/>
        <w:textAlignment w:val="baseline"/>
        <w:rPr>
          <w:rFonts w:ascii="Arial" w:eastAsia="Times New Roman" w:hAnsi="Arial" w:cs="Arial"/>
          <w:color w:val="727272"/>
          <w:sz w:val="14"/>
          <w:szCs w:val="14"/>
        </w:rPr>
      </w:pPr>
      <w:r>
        <w:rPr>
          <w:rFonts w:ascii="Arial" w:eastAsia="Times New Roman" w:hAnsi="Arial" w:cs="Arial"/>
          <w:color w:val="727272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 приготовили общую информацию (продолжительностью 5-7 минут) и устно представили ее на мероприятии. Были рассмотрены следующие вопросы:</w:t>
      </w:r>
    </w:p>
    <w:p w:rsidR="00C13309" w:rsidRDefault="00C13309" w:rsidP="00C13309">
      <w:pPr>
        <w:spacing w:after="0" w:line="240" w:lineRule="auto"/>
        <w:textAlignment w:val="baseline"/>
        <w:rPr>
          <w:rFonts w:ascii="Arial" w:eastAsia="Times New Roman" w:hAnsi="Arial" w:cs="Arial"/>
          <w:sz w:val="14"/>
          <w:szCs w:val="14"/>
        </w:rPr>
      </w:pPr>
      <w:r>
        <w:rPr>
          <w:rFonts w:ascii="Arial" w:eastAsia="Times New Roman" w:hAnsi="Arial" w:cs="Arial"/>
          <w:color w:val="727272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-актуальность данной темы в ОО;</w:t>
      </w:r>
    </w:p>
    <w:p w:rsidR="00C13309" w:rsidRDefault="00C13309" w:rsidP="00C13309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-наиболее часто встречающиеся проблемные ситуации в школе;</w:t>
      </w:r>
    </w:p>
    <w:p w:rsidR="00C13309" w:rsidRDefault="00C13309" w:rsidP="00C13309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-опыт совместной деятельности участников образовательных отношений в ОО по профилактике насилия;</w:t>
      </w:r>
    </w:p>
    <w:p w:rsidR="00C13309" w:rsidRDefault="00C13309" w:rsidP="00C13309">
      <w:pPr>
        <w:spacing w:after="0" w:line="240" w:lineRule="auto"/>
        <w:textAlignment w:val="baseline"/>
        <w:rPr>
          <w:rFonts w:ascii="Calibri" w:eastAsia="Times New Roman" w:hAnsi="Calibri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-пути решения данной проблемы, которые успешно реализуются в школе, и могут рекомендоваться коллегам.</w:t>
      </w:r>
    </w:p>
    <w:p w:rsidR="00C13309" w:rsidRDefault="00C13309" w:rsidP="00C133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Arial" w:eastAsia="Times New Roman" w:hAnsi="Arial" w:cs="Arial"/>
          <w:color w:val="727272"/>
          <w:sz w:val="14"/>
          <w:szCs w:val="14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Положительный опыт в профилактике насилия в школьной среде представили:</w:t>
      </w:r>
    </w:p>
    <w:p w:rsidR="00C13309" w:rsidRDefault="00C13309" w:rsidP="00C133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52"/>
          <w:szCs w:val="14"/>
        </w:rPr>
      </w:pPr>
      <w:r>
        <w:rPr>
          <w:rFonts w:ascii="Times New Roman" w:eastAsia="Times New Roman" w:hAnsi="Times New Roman" w:cs="Times New Roman"/>
          <w:sz w:val="28"/>
          <w:szCs w:val="14"/>
        </w:rPr>
        <w:t>-директор школы Магомедов С.М.</w:t>
      </w:r>
    </w:p>
    <w:p w:rsidR="00C13309" w:rsidRDefault="00C13309" w:rsidP="00C133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14"/>
        </w:rPr>
      </w:pPr>
      <w:r>
        <w:rPr>
          <w:rFonts w:ascii="Times New Roman" w:eastAsia="Times New Roman" w:hAnsi="Times New Roman" w:cs="Times New Roman"/>
          <w:sz w:val="28"/>
          <w:szCs w:val="14"/>
        </w:rPr>
        <w:t> -зам</w:t>
      </w:r>
      <w:proofErr w:type="gramStart"/>
      <w:r>
        <w:rPr>
          <w:rFonts w:ascii="Times New Roman" w:eastAsia="Times New Roman" w:hAnsi="Times New Roman" w:cs="Times New Roman"/>
          <w:sz w:val="28"/>
          <w:szCs w:val="14"/>
        </w:rPr>
        <w:t>.д</w:t>
      </w:r>
      <w:proofErr w:type="gramEnd"/>
      <w:r>
        <w:rPr>
          <w:rFonts w:ascii="Times New Roman" w:eastAsia="Times New Roman" w:hAnsi="Times New Roman" w:cs="Times New Roman"/>
          <w:sz w:val="28"/>
          <w:szCs w:val="14"/>
        </w:rPr>
        <w:t xml:space="preserve">иректора по ВР </w:t>
      </w:r>
      <w:proofErr w:type="spellStart"/>
      <w:r>
        <w:rPr>
          <w:rFonts w:ascii="Times New Roman" w:eastAsia="Times New Roman" w:hAnsi="Times New Roman" w:cs="Times New Roman"/>
          <w:sz w:val="28"/>
          <w:szCs w:val="14"/>
        </w:rPr>
        <w:t>Шарапудинов</w:t>
      </w:r>
      <w:proofErr w:type="spellEnd"/>
      <w:r>
        <w:rPr>
          <w:rFonts w:ascii="Times New Roman" w:eastAsia="Times New Roman" w:hAnsi="Times New Roman" w:cs="Times New Roman"/>
          <w:sz w:val="28"/>
          <w:szCs w:val="14"/>
        </w:rPr>
        <w:t xml:space="preserve"> И.Ю.</w:t>
      </w:r>
    </w:p>
    <w:p w:rsidR="00C13309" w:rsidRDefault="00C13309" w:rsidP="00C133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-педагог-психолог; </w:t>
      </w:r>
    </w:p>
    <w:p w:rsidR="00C13309" w:rsidRDefault="00C13309" w:rsidP="00C133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-учитель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Малачиев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Р.М.;</w:t>
      </w:r>
    </w:p>
    <w:p w:rsidR="00C13309" w:rsidRDefault="00C13309" w:rsidP="00C133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-социальный педагог Магомедова А.С. и др.</w:t>
      </w:r>
    </w:p>
    <w:p w:rsidR="00C13309" w:rsidRDefault="00C13309" w:rsidP="00C1330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8"/>
          <w:szCs w:val="28"/>
        </w:rPr>
        <w:t>       </w:t>
      </w:r>
      <w:r>
        <w:rPr>
          <w:color w:val="000000"/>
          <w:sz w:val="28"/>
        </w:rPr>
        <w:t> </w:t>
      </w:r>
      <w:r>
        <w:rPr>
          <w:b/>
          <w:bCs/>
          <w:color w:val="000000"/>
          <w:sz w:val="27"/>
          <w:szCs w:val="27"/>
        </w:rPr>
        <w:t>Подведение итогов семинара.</w:t>
      </w:r>
    </w:p>
    <w:p w:rsidR="00C13309" w:rsidRDefault="00C13309" w:rsidP="00C1330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Актуальность профилактики жестокого обращения с детьми связана с тем, что насилие в отношении детей  или пренебрежение их основными потребностями оказывают негативное влияние на психическое развитие ребенка, нарушают его социализацию, порождают безнадзорность и правонарушения несовершеннолетних. Многие дети – жертвы насилия – уходят из дома или детских учреждений, втягиваются в асоциальное поведение, начинают употреблять алкоголь или наркотики. Жестокое обращение с детьми как социальное явление обладает способностью к воспроизводству: дети, перенесшие насилие, став взрослыми, жестоко обращаются с собственными детьми.</w:t>
      </w:r>
    </w:p>
    <w:p w:rsidR="00C13309" w:rsidRDefault="00C13309" w:rsidP="00C1330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   Необходимо понимать, что без решения вопросов, включающих анализ эффективности и планирование, своевременное выявление несовершеннолетних </w:t>
      </w:r>
      <w:r>
        <w:rPr>
          <w:color w:val="000000"/>
          <w:sz w:val="27"/>
          <w:szCs w:val="27"/>
        </w:rPr>
        <w:lastRenderedPageBreak/>
        <w:t>в ситуации риска и постановку на учет, организации профилактического процесса и его координации, невозможно выстроить эффективную систему профилактики жестокого обращения с детьми в образовательном учреждении.</w:t>
      </w:r>
    </w:p>
    <w:p w:rsidR="00C13309" w:rsidRDefault="00C13309" w:rsidP="00C13309">
      <w:pPr>
        <w:pStyle w:val="a3"/>
        <w:shd w:val="clear" w:color="auto" w:fill="FFFFFF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В первую очередь необходимо провести комплекс мероприятий, содействующих повышению компетентности педагогов и родителей (законных представителей) в области правового просвещения, а также распознавания маркеров риска, а также оказать поддержку детям и подросткам, оказавшимся в трудной жизненной ситуации.</w:t>
      </w:r>
    </w:p>
    <w:p w:rsidR="00C13309" w:rsidRDefault="00C13309" w:rsidP="00C13309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Принятые решения:</w:t>
      </w:r>
    </w:p>
    <w:p w:rsidR="00C13309" w:rsidRDefault="00C13309" w:rsidP="00C13309">
      <w:pPr>
        <w:pStyle w:val="a3"/>
        <w:shd w:val="clear" w:color="auto" w:fill="FEFEFE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1) Проведение тематических педагогических советов, совещаний, семинаров, родительских собраний, консультаций.</w:t>
      </w:r>
    </w:p>
    <w:p w:rsidR="00C13309" w:rsidRDefault="00C13309" w:rsidP="00C13309">
      <w:pPr>
        <w:pStyle w:val="a3"/>
        <w:shd w:val="clear" w:color="auto" w:fill="FEFEFE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2) Планирование работы по профилактике насилия и жестокого обращения в подростковой среде, детско-родительских отношениях и образовательном учреждении.</w:t>
      </w:r>
    </w:p>
    <w:p w:rsidR="00C13309" w:rsidRDefault="00C13309" w:rsidP="00C13309">
      <w:pPr>
        <w:pStyle w:val="a3"/>
        <w:shd w:val="clear" w:color="auto" w:fill="FEFEFE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3) Составление социального паспорта класса, школы. </w:t>
      </w:r>
    </w:p>
    <w:p w:rsidR="00C13309" w:rsidRDefault="00C13309" w:rsidP="00C13309">
      <w:pPr>
        <w:pStyle w:val="a3"/>
        <w:shd w:val="clear" w:color="auto" w:fill="FEFEFE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proofErr w:type="gramStart"/>
      <w:r>
        <w:rPr>
          <w:color w:val="000000"/>
          <w:sz w:val="27"/>
          <w:szCs w:val="27"/>
        </w:rPr>
        <w:t xml:space="preserve">4) Ведение картотеки обучающихся из неблагополучных семей, обучающихся, стоящих на </w:t>
      </w:r>
      <w:proofErr w:type="spellStart"/>
      <w:r>
        <w:rPr>
          <w:color w:val="000000"/>
          <w:sz w:val="27"/>
          <w:szCs w:val="27"/>
        </w:rPr>
        <w:t>внутришкольном</w:t>
      </w:r>
      <w:proofErr w:type="spellEnd"/>
      <w:r>
        <w:rPr>
          <w:color w:val="000000"/>
          <w:sz w:val="27"/>
          <w:szCs w:val="27"/>
        </w:rPr>
        <w:t xml:space="preserve"> учете, на учете в ПДН, КДН.</w:t>
      </w:r>
      <w:proofErr w:type="gramEnd"/>
    </w:p>
    <w:p w:rsidR="00C13309" w:rsidRDefault="00C13309" w:rsidP="00C13309">
      <w:pPr>
        <w:pStyle w:val="a3"/>
        <w:shd w:val="clear" w:color="auto" w:fill="FEFEFE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5) Проведение операции «Всеобуч», «Подросток» (посещение семей микрорайона школы, выявления обучающихся, не посещающих школу и др.).</w:t>
      </w:r>
    </w:p>
    <w:p w:rsidR="00C13309" w:rsidRDefault="00C13309" w:rsidP="00C13309">
      <w:pPr>
        <w:pStyle w:val="a3"/>
        <w:shd w:val="clear" w:color="auto" w:fill="FEFEFE"/>
        <w:spacing w:before="0" w:beforeAutospacing="0" w:after="0" w:afterAutospacing="0" w:line="196" w:lineRule="atLeast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6) Выявление и постановка на учет детей с </w:t>
      </w:r>
      <w:proofErr w:type="spellStart"/>
      <w:r>
        <w:rPr>
          <w:color w:val="000000"/>
          <w:sz w:val="27"/>
          <w:szCs w:val="27"/>
        </w:rPr>
        <w:t>девиантным</w:t>
      </w:r>
      <w:proofErr w:type="spellEnd"/>
      <w:r>
        <w:rPr>
          <w:color w:val="000000"/>
          <w:sz w:val="27"/>
          <w:szCs w:val="27"/>
        </w:rPr>
        <w:t xml:space="preserve"> поведением, вовлечение их в спортивные секции и кружки, социально-активную деятельность (волонтерское движение).</w:t>
      </w:r>
    </w:p>
    <w:p w:rsidR="00C13309" w:rsidRDefault="00C13309" w:rsidP="00C1330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C13309" w:rsidRPr="00C13309" w:rsidRDefault="00C13309" w:rsidP="00C13309">
      <w:pPr>
        <w:ind w:firstLine="708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C13309">
        <w:rPr>
          <w:rFonts w:ascii="Times New Roman" w:hAnsi="Times New Roman" w:cs="Times New Roman"/>
          <w:b/>
          <w:sz w:val="28"/>
          <w:szCs w:val="28"/>
        </w:rPr>
        <w:t>Директор школы                                                       /С.М.Магомедов/</w:t>
      </w:r>
    </w:p>
    <w:p w:rsidR="007A1406" w:rsidRDefault="007A1406"/>
    <w:sectPr w:rsidR="007A1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13309"/>
    <w:rsid w:val="007A1406"/>
    <w:rsid w:val="00C13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3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543</Words>
  <Characters>3101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муртаза</dc:creator>
  <cp:keywords/>
  <dc:description/>
  <cp:lastModifiedBy>муртаза</cp:lastModifiedBy>
  <cp:revision>3</cp:revision>
  <dcterms:created xsi:type="dcterms:W3CDTF">2019-05-14T11:56:00Z</dcterms:created>
  <dcterms:modified xsi:type="dcterms:W3CDTF">2019-05-14T11:57:00Z</dcterms:modified>
</cp:coreProperties>
</file>