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FF0000"/>
          <w:sz w:val="20"/>
          <w:szCs w:val="20"/>
        </w:rPr>
        <w:t>Ответственность за хранение и сбыт курительных смесей «СПАЙС»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  </w:t>
      </w:r>
      <w:r>
        <w:rPr>
          <w:rStyle w:val="a4"/>
          <w:rFonts w:ascii="Tahoma" w:hAnsi="Tahoma" w:cs="Tahoma"/>
          <w:color w:val="111111"/>
          <w:sz w:val="15"/>
          <w:szCs w:val="15"/>
        </w:rPr>
        <w:t>Согласно перечню наркотических средств, психотропных веществ и их прекурсоров, подлежащих государственному контролю в Республике Беларусь, утвержденному Постановлением Минздрава Республики Беларусь от 28.05.2003 № 26, «курительные смеси» отнесены к особо опасным психотропным веществам.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ч. 1 (хранение) и 3 (сбыт) ст. 328 УК Республики Беларусь.За незаконный оборот особо опасных психотропных веществ предусмотрена уголовная ответственность.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ч. 1 ст. 328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- наказывается ограничением свободы на срок до пяти лет или лишением свободы на срок от двух до пяти лет.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ч. 2 ст. 328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- наказывается лишением свободы на срок от пяти до восьми лет с конфискацией имущества или без конфискации.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ч. 3. ст. 328 Действия, предусмотренные ч.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327-329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 или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 или в месте проведения спортивных, культурно-массовых либо иных массовых мероприятий - наказываются лишением свободы на срок от восьми до тринадцати лет с конфискацией имущества или без конфискации.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jc w:val="center"/>
        <w:rPr>
          <w:rFonts w:ascii="Tahoma" w:hAnsi="Tahoma" w:cs="Tahoma"/>
          <w:color w:val="111111"/>
          <w:sz w:val="15"/>
          <w:szCs w:val="15"/>
        </w:rPr>
      </w:pPr>
      <w:r>
        <w:rPr>
          <w:rStyle w:val="a4"/>
          <w:rFonts w:ascii="Tahoma" w:hAnsi="Tahoma" w:cs="Tahoma"/>
          <w:color w:val="B22222"/>
          <w:sz w:val="15"/>
          <w:szCs w:val="15"/>
        </w:rPr>
        <w:t>ПАМЯТКА ДЛЯ ПОДРОСТКОВ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Что такое  наркомания? Это болезненное, непреодолимое пристрастие к наркотическим средствам, лекарствам, таблеткам. Это страшная, мучительная болезнь!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Как люди становятся наркоманами? К  наркомании  людей принуждают! Тут кроется ужасный обман. Наркотики стоят очень дорого. Люди, распространяющие их, получают огромную прибыль. Трудом таких денег не заработать. Но продавцам нужны покупатели, т.е. нужны несчастные, привыкшие к наркотикам, готовые отдать любые деньги за дозу. Поэтому новичкам первую дозу предлагают почти бесплатно, уговаривают: «Попробуй, от одного раза ничего не случится. Ты что, трус?». Но смелым может считать себя только тот, кто не идет на поводу у других, кто может твердо сказать «нет».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Ни под каким предлогом, ни под каким видом, ни из любопытства, ни из чувства товарищества, ни в одиночку, ни в группе не принимайте наркотик!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Привыкание к этому яду происходит с первого раза и навсегда. От  наркомании  практически невозможно излечиться.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Это пагубное пристрастие разрушает организм человека, ведет к деградации личности, калечит жизнь не только наркомана, но и его близких. На девочек наркотики действуют еще страшнее, чем на мальчиков, и вылечить их почти невозможно. Наркоман ради дозы способен на обман, кражу, даже убийство, его ничто не остановит.</w:t>
      </w:r>
    </w:p>
    <w:p w:rsidR="00F74CA5" w:rsidRDefault="00F74CA5" w:rsidP="00F74CA5">
      <w:pPr>
        <w:pStyle w:val="a3"/>
        <w:shd w:val="clear" w:color="auto" w:fill="FFFFFF"/>
        <w:spacing w:before="125" w:beforeAutospacing="0" w:after="150" w:afterAutospacing="0"/>
        <w:rPr>
          <w:rFonts w:ascii="Tahoma" w:hAnsi="Tahoma" w:cs="Tahoma"/>
          <w:color w:val="111111"/>
          <w:sz w:val="15"/>
          <w:szCs w:val="15"/>
        </w:rPr>
      </w:pPr>
      <w:r>
        <w:rPr>
          <w:rFonts w:ascii="Tahoma" w:hAnsi="Tahoma" w:cs="Tahoma"/>
          <w:color w:val="111111"/>
          <w:sz w:val="15"/>
          <w:szCs w:val="15"/>
        </w:rPr>
        <w:t>Если же вас заставляют принять наркотик, угрожают вам, немедленно посоветуйтесь с тем из взрослых, кому вы доверяете.</w:t>
      </w:r>
    </w:p>
    <w:p w:rsidR="00A60DEB" w:rsidRDefault="00A60DEB"/>
    <w:sectPr w:rsidR="00A60DEB" w:rsidSect="00A6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74CA5"/>
    <w:rsid w:val="00A60DEB"/>
    <w:rsid w:val="00F7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DG Win&amp;Soft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2020-03-13T06:15:00Z</dcterms:created>
  <dcterms:modified xsi:type="dcterms:W3CDTF">2020-03-13T06:15:00Z</dcterms:modified>
</cp:coreProperties>
</file>