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5C3" w:rsidRPr="0060491D" w:rsidRDefault="00091C4A" w:rsidP="00091C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60491D" w:rsidRPr="0060491D">
        <w:rPr>
          <w:rFonts w:ascii="Times New Roman" w:hAnsi="Times New Roman" w:cs="Times New Roman"/>
          <w:b/>
          <w:sz w:val="28"/>
          <w:szCs w:val="28"/>
        </w:rPr>
        <w:t xml:space="preserve">План работы ученика на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дистанционном </w:t>
      </w:r>
      <w:r w:rsidR="0060491D" w:rsidRPr="0060491D">
        <w:rPr>
          <w:rFonts w:ascii="Times New Roman" w:hAnsi="Times New Roman" w:cs="Times New Roman"/>
          <w:b/>
          <w:sz w:val="28"/>
          <w:szCs w:val="28"/>
        </w:rPr>
        <w:t xml:space="preserve">уроке русского языка, 7 класс.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60491D" w:rsidRPr="0060491D">
        <w:rPr>
          <w:rFonts w:ascii="Times New Roman" w:hAnsi="Times New Roman" w:cs="Times New Roman"/>
          <w:b/>
          <w:sz w:val="28"/>
          <w:szCs w:val="28"/>
        </w:rPr>
        <w:t>6. 04. 2020</w:t>
      </w:r>
      <w:r w:rsidR="0060491D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Style w:val="a3"/>
        <w:tblW w:w="0" w:type="auto"/>
        <w:tblLayout w:type="fixed"/>
        <w:tblLook w:val="04A0"/>
      </w:tblPr>
      <w:tblGrid>
        <w:gridCol w:w="1951"/>
        <w:gridCol w:w="2268"/>
        <w:gridCol w:w="1701"/>
        <w:gridCol w:w="2126"/>
        <w:gridCol w:w="3119"/>
        <w:gridCol w:w="2674"/>
        <w:gridCol w:w="1513"/>
      </w:tblGrid>
      <w:tr w:rsidR="00395E2D" w:rsidTr="00395E2D">
        <w:tc>
          <w:tcPr>
            <w:tcW w:w="1951" w:type="dxa"/>
          </w:tcPr>
          <w:p w:rsidR="0060491D" w:rsidRPr="00DA20D7" w:rsidRDefault="0060491D" w:rsidP="00091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0D7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урока, цели и задачи для ученика</w:t>
            </w:r>
          </w:p>
        </w:tc>
        <w:tc>
          <w:tcPr>
            <w:tcW w:w="2268" w:type="dxa"/>
          </w:tcPr>
          <w:p w:rsidR="0060491D" w:rsidRPr="00DA20D7" w:rsidRDefault="0060491D" w:rsidP="00091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0D7">
              <w:rPr>
                <w:rFonts w:ascii="Times New Roman" w:hAnsi="Times New Roman" w:cs="Times New Roman"/>
                <w:b/>
                <w:sz w:val="28"/>
                <w:szCs w:val="28"/>
              </w:rPr>
              <w:t>Проверка домашнего задания. Актуализация знаний.</w:t>
            </w:r>
          </w:p>
        </w:tc>
        <w:tc>
          <w:tcPr>
            <w:tcW w:w="1701" w:type="dxa"/>
          </w:tcPr>
          <w:p w:rsidR="0060491D" w:rsidRPr="00DA20D7" w:rsidRDefault="0060491D" w:rsidP="00091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0D7">
              <w:rPr>
                <w:rFonts w:ascii="Times New Roman" w:hAnsi="Times New Roman" w:cs="Times New Roman"/>
                <w:b/>
                <w:sz w:val="28"/>
                <w:szCs w:val="28"/>
              </w:rPr>
              <w:t>Ссылка на электронный ресурс по новой теме урока</w:t>
            </w:r>
          </w:p>
        </w:tc>
        <w:tc>
          <w:tcPr>
            <w:tcW w:w="2126" w:type="dxa"/>
          </w:tcPr>
          <w:p w:rsidR="0060491D" w:rsidRPr="00DA20D7" w:rsidRDefault="0060491D" w:rsidP="00091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0D7">
              <w:rPr>
                <w:rFonts w:ascii="Times New Roman" w:hAnsi="Times New Roman" w:cs="Times New Roman"/>
                <w:b/>
                <w:sz w:val="28"/>
                <w:szCs w:val="28"/>
              </w:rPr>
              <w:t>Страница, номер упражнения в учебнике</w:t>
            </w:r>
          </w:p>
        </w:tc>
        <w:tc>
          <w:tcPr>
            <w:tcW w:w="3119" w:type="dxa"/>
          </w:tcPr>
          <w:p w:rsidR="0060491D" w:rsidRPr="00DA20D7" w:rsidRDefault="0060491D" w:rsidP="00091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0D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усвоенного материала. Ответы на вопросы.</w:t>
            </w:r>
          </w:p>
        </w:tc>
        <w:tc>
          <w:tcPr>
            <w:tcW w:w="2674" w:type="dxa"/>
          </w:tcPr>
          <w:p w:rsidR="0060491D" w:rsidRPr="00DA20D7" w:rsidRDefault="00395E2D" w:rsidP="00091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Закрепление </w:t>
            </w:r>
            <w:r w:rsidR="0060491D" w:rsidRPr="00DA20D7">
              <w:rPr>
                <w:rFonts w:ascii="Times New Roman" w:hAnsi="Times New Roman" w:cs="Times New Roman"/>
                <w:b/>
                <w:sz w:val="28"/>
                <w:szCs w:val="28"/>
              </w:rPr>
              <w:t>по теме на ресурсе с указанием ссылки (если таковое имеется)</w:t>
            </w:r>
          </w:p>
        </w:tc>
        <w:tc>
          <w:tcPr>
            <w:tcW w:w="1513" w:type="dxa"/>
          </w:tcPr>
          <w:p w:rsidR="0060491D" w:rsidRPr="00DA20D7" w:rsidRDefault="0060491D" w:rsidP="00091C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0D7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задание.</w:t>
            </w:r>
          </w:p>
        </w:tc>
      </w:tr>
      <w:tr w:rsidR="00395E2D" w:rsidRPr="00395E2D" w:rsidTr="00395E2D">
        <w:tc>
          <w:tcPr>
            <w:tcW w:w="1951" w:type="dxa"/>
          </w:tcPr>
          <w:p w:rsidR="00DA20D7" w:rsidRPr="00091C4A" w:rsidRDefault="00DA20D7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>Подчинительные союзы.</w:t>
            </w:r>
          </w:p>
          <w:p w:rsidR="00DA20D7" w:rsidRPr="00091C4A" w:rsidRDefault="00DA20D7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>Цели: познакомиться с подчинительными союзами, разными по значению; научиться определять значение подчинительных союзов; отличать союзы от похожих слов других</w:t>
            </w:r>
          </w:p>
          <w:p w:rsidR="0060491D" w:rsidRPr="00091C4A" w:rsidRDefault="00DA20D7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>частей речи.</w:t>
            </w:r>
          </w:p>
        </w:tc>
        <w:tc>
          <w:tcPr>
            <w:tcW w:w="2268" w:type="dxa"/>
          </w:tcPr>
          <w:p w:rsidR="00DA20D7" w:rsidRPr="00091C4A" w:rsidRDefault="00DA20D7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b/>
                <w:bCs/>
                <w:szCs w:val="28"/>
              </w:rPr>
              <w:t xml:space="preserve">Синтаксический разбор. </w:t>
            </w:r>
            <w:r w:rsidRPr="00091C4A">
              <w:rPr>
                <w:rFonts w:ascii="Times New Roman" w:hAnsi="Times New Roman" w:cs="Times New Roman"/>
                <w:szCs w:val="28"/>
              </w:rPr>
              <w:t>Надо записать предложение, вставить пропущенные орфограммы, знаки препинания и выполнить полный синтаксический</w:t>
            </w:r>
          </w:p>
          <w:p w:rsidR="00DA20D7" w:rsidRPr="00091C4A" w:rsidRDefault="00DA20D7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 xml:space="preserve">разбор. </w:t>
            </w:r>
          </w:p>
          <w:p w:rsidR="00DA20D7" w:rsidRPr="00091C4A" w:rsidRDefault="00DA20D7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091C4A">
              <w:rPr>
                <w:rFonts w:ascii="Times New Roman" w:hAnsi="Times New Roman" w:cs="Times New Roman"/>
                <w:i/>
                <w:iCs/>
                <w:szCs w:val="28"/>
              </w:rPr>
              <w:t xml:space="preserve">Мартовское солнце </w:t>
            </w:r>
            <w:proofErr w:type="gramStart"/>
            <w:r w:rsidRPr="00091C4A">
              <w:rPr>
                <w:rFonts w:ascii="Times New Roman" w:hAnsi="Times New Roman" w:cs="Times New Roman"/>
                <w:i/>
                <w:iCs/>
                <w:szCs w:val="28"/>
              </w:rPr>
              <w:t>св</w:t>
            </w:r>
            <w:proofErr w:type="gramEnd"/>
            <w:r w:rsidRPr="00091C4A">
              <w:rPr>
                <w:rFonts w:ascii="Times New Roman" w:hAnsi="Times New Roman" w:cs="Times New Roman"/>
                <w:i/>
                <w:iCs/>
                <w:szCs w:val="28"/>
              </w:rPr>
              <w:t>…тило ярко и сквозь око…ные</w:t>
            </w:r>
          </w:p>
          <w:p w:rsidR="0060491D" w:rsidRPr="00091C4A" w:rsidRDefault="00DA20D7" w:rsidP="00091C4A">
            <w:pPr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091C4A">
              <w:rPr>
                <w:rFonts w:ascii="Times New Roman" w:hAnsi="Times New Roman" w:cs="Times New Roman"/>
                <w:i/>
                <w:iCs/>
                <w:szCs w:val="28"/>
              </w:rPr>
              <w:t xml:space="preserve">стёкла падали на стол </w:t>
            </w:r>
            <w:proofErr w:type="gramStart"/>
            <w:r w:rsidRPr="00091C4A">
              <w:rPr>
                <w:rFonts w:ascii="Times New Roman" w:hAnsi="Times New Roman" w:cs="Times New Roman"/>
                <w:i/>
                <w:iCs/>
                <w:szCs w:val="28"/>
              </w:rPr>
              <w:t>г</w:t>
            </w:r>
            <w:proofErr w:type="gramEnd"/>
            <w:r w:rsidRPr="00091C4A">
              <w:rPr>
                <w:rFonts w:ascii="Times New Roman" w:hAnsi="Times New Roman" w:cs="Times New Roman"/>
                <w:i/>
                <w:iCs/>
                <w:szCs w:val="28"/>
              </w:rPr>
              <w:t>…рячие лучи.</w:t>
            </w:r>
          </w:p>
          <w:p w:rsidR="00DA20D7" w:rsidRPr="00091C4A" w:rsidRDefault="00DA20D7" w:rsidP="00091C4A">
            <w:pPr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iCs/>
                <w:szCs w:val="28"/>
              </w:rPr>
              <w:t>На основе параграфа 62 повторить разряды сочинительных союзов, по схемам на стр. 153 повторить постановку знаков препинания при однородных членах предложения, связанных сочинительными союзами. Выполнить упр. 372 (письменно)</w:t>
            </w:r>
          </w:p>
        </w:tc>
        <w:tc>
          <w:tcPr>
            <w:tcW w:w="1701" w:type="dxa"/>
          </w:tcPr>
          <w:p w:rsidR="0060491D" w:rsidRPr="00091C4A" w:rsidRDefault="00192E77" w:rsidP="00091C4A">
            <w:pPr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>Зайти на сайт «Российская электронная школа», выбрать предмет, класс, урок № 54, открыть «Основная часть», просмотреть теорию</w:t>
            </w:r>
          </w:p>
        </w:tc>
        <w:tc>
          <w:tcPr>
            <w:tcW w:w="2126" w:type="dxa"/>
          </w:tcPr>
          <w:p w:rsidR="0060491D" w:rsidRPr="00091C4A" w:rsidRDefault="00DA20D7" w:rsidP="00091C4A">
            <w:pPr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>Познакомиться с разрядами подчинительных союзов, параграф 63.</w:t>
            </w:r>
          </w:p>
          <w:p w:rsidR="00DA20D7" w:rsidRPr="00091C4A" w:rsidRDefault="00DA20D7" w:rsidP="00091C4A">
            <w:pPr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 xml:space="preserve">Выполнить упр. 378 на стр. 155 (по заданию) </w:t>
            </w:r>
          </w:p>
        </w:tc>
        <w:tc>
          <w:tcPr>
            <w:tcW w:w="3119" w:type="dxa"/>
          </w:tcPr>
          <w:p w:rsidR="004B2280" w:rsidRPr="00091C4A" w:rsidRDefault="004B2280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>1. Как называются предложения, в которых одна часть</w:t>
            </w:r>
          </w:p>
          <w:p w:rsidR="004B2280" w:rsidRPr="00091C4A" w:rsidRDefault="004B2280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091C4A">
              <w:rPr>
                <w:rFonts w:ascii="Times New Roman" w:hAnsi="Times New Roman" w:cs="Times New Roman"/>
                <w:szCs w:val="28"/>
              </w:rPr>
              <w:t>главная</w:t>
            </w:r>
            <w:proofErr w:type="gramEnd"/>
            <w:r w:rsidRPr="00091C4A">
              <w:rPr>
                <w:rFonts w:ascii="Times New Roman" w:hAnsi="Times New Roman" w:cs="Times New Roman"/>
                <w:szCs w:val="28"/>
              </w:rPr>
              <w:t>, а другая придаточная, присоединённая подчинительным союзом?</w:t>
            </w:r>
          </w:p>
          <w:p w:rsidR="004B2280" w:rsidRPr="00091C4A" w:rsidRDefault="004B2280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>2. Какие слова, являющиеся частью составных союзов,</w:t>
            </w:r>
          </w:p>
          <w:p w:rsidR="004B2280" w:rsidRPr="00091C4A" w:rsidRDefault="004B2280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>могут принадлежать к другим частям речи? (</w:t>
            </w:r>
            <w:r w:rsidRPr="00091C4A">
              <w:rPr>
                <w:rFonts w:ascii="Times New Roman" w:hAnsi="Times New Roman" w:cs="Times New Roman"/>
                <w:i/>
                <w:iCs/>
                <w:szCs w:val="28"/>
              </w:rPr>
              <w:t xml:space="preserve">Ввиду </w:t>
            </w:r>
            <w:r w:rsidRPr="00091C4A">
              <w:rPr>
                <w:rFonts w:ascii="Times New Roman" w:hAnsi="Times New Roman" w:cs="Times New Roman"/>
                <w:szCs w:val="28"/>
              </w:rPr>
              <w:t xml:space="preserve">— предлог; </w:t>
            </w:r>
            <w:proofErr w:type="gramStart"/>
            <w:r w:rsidRPr="00091C4A">
              <w:rPr>
                <w:rFonts w:ascii="Times New Roman" w:hAnsi="Times New Roman" w:cs="Times New Roman"/>
                <w:i/>
                <w:iCs/>
                <w:szCs w:val="28"/>
              </w:rPr>
              <w:t>благодаря</w:t>
            </w:r>
            <w:proofErr w:type="gramEnd"/>
            <w:r w:rsidRPr="00091C4A">
              <w:rPr>
                <w:rFonts w:ascii="Times New Roman" w:hAnsi="Times New Roman" w:cs="Times New Roman"/>
                <w:i/>
                <w:iCs/>
                <w:szCs w:val="28"/>
              </w:rPr>
              <w:t xml:space="preserve"> </w:t>
            </w:r>
            <w:r w:rsidRPr="00091C4A">
              <w:rPr>
                <w:rFonts w:ascii="Times New Roman" w:hAnsi="Times New Roman" w:cs="Times New Roman"/>
                <w:szCs w:val="28"/>
              </w:rPr>
              <w:t xml:space="preserve">— деепричастие, предлог; </w:t>
            </w:r>
            <w:r w:rsidRPr="00091C4A">
              <w:rPr>
                <w:rFonts w:ascii="Times New Roman" w:hAnsi="Times New Roman" w:cs="Times New Roman"/>
                <w:i/>
                <w:iCs/>
                <w:szCs w:val="28"/>
              </w:rPr>
              <w:t xml:space="preserve">вследствие </w:t>
            </w:r>
            <w:r w:rsidRPr="00091C4A">
              <w:rPr>
                <w:rFonts w:ascii="Times New Roman" w:hAnsi="Times New Roman" w:cs="Times New Roman"/>
                <w:szCs w:val="28"/>
              </w:rPr>
              <w:t xml:space="preserve">— предлог; </w:t>
            </w:r>
            <w:r w:rsidRPr="00091C4A">
              <w:rPr>
                <w:rFonts w:ascii="Times New Roman" w:hAnsi="Times New Roman" w:cs="Times New Roman"/>
                <w:i/>
                <w:iCs/>
                <w:szCs w:val="28"/>
              </w:rPr>
              <w:t>скоро</w:t>
            </w:r>
            <w:r w:rsidRPr="00091C4A">
              <w:rPr>
                <w:rFonts w:ascii="Times New Roman" w:hAnsi="Times New Roman" w:cs="Times New Roman"/>
                <w:szCs w:val="28"/>
              </w:rPr>
              <w:t xml:space="preserve">, </w:t>
            </w:r>
            <w:r w:rsidRPr="00091C4A">
              <w:rPr>
                <w:rFonts w:ascii="Times New Roman" w:hAnsi="Times New Roman" w:cs="Times New Roman"/>
                <w:i/>
                <w:iCs/>
                <w:szCs w:val="28"/>
              </w:rPr>
              <w:t xml:space="preserve">едва </w:t>
            </w:r>
            <w:r w:rsidRPr="00091C4A">
              <w:rPr>
                <w:rFonts w:ascii="Times New Roman" w:hAnsi="Times New Roman" w:cs="Times New Roman"/>
                <w:szCs w:val="28"/>
              </w:rPr>
              <w:t>— наречия.)</w:t>
            </w:r>
          </w:p>
          <w:p w:rsidR="004B2280" w:rsidRPr="00091C4A" w:rsidRDefault="004B2280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 xml:space="preserve">3. В </w:t>
            </w:r>
            <w:proofErr w:type="gramStart"/>
            <w:r w:rsidRPr="00091C4A">
              <w:rPr>
                <w:rFonts w:ascii="Times New Roman" w:hAnsi="Times New Roman" w:cs="Times New Roman"/>
                <w:szCs w:val="28"/>
              </w:rPr>
              <w:t>состав</w:t>
            </w:r>
            <w:proofErr w:type="gramEnd"/>
            <w:r w:rsidRPr="00091C4A">
              <w:rPr>
                <w:rFonts w:ascii="Times New Roman" w:hAnsi="Times New Roman" w:cs="Times New Roman"/>
                <w:szCs w:val="28"/>
              </w:rPr>
              <w:t xml:space="preserve"> какой части сложноподчинённого предложения входит союз?</w:t>
            </w:r>
          </w:p>
          <w:p w:rsidR="0060491D" w:rsidRPr="00091C4A" w:rsidRDefault="004B2280" w:rsidP="00091C4A">
            <w:pPr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>4</w:t>
            </w:r>
            <w:r w:rsidR="00DA20D7" w:rsidRPr="00091C4A">
              <w:rPr>
                <w:rFonts w:ascii="Times New Roman" w:hAnsi="Times New Roman" w:cs="Times New Roman"/>
                <w:szCs w:val="28"/>
              </w:rPr>
              <w:t>. Назовите разряды подчинительных союзов по значению.</w:t>
            </w:r>
          </w:p>
          <w:p w:rsidR="004B2280" w:rsidRPr="00091C4A" w:rsidRDefault="004B2280" w:rsidP="00091C4A">
            <w:pPr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 xml:space="preserve">5. Как отличить подчинительный союз от слов других частей речи? </w:t>
            </w:r>
            <w:proofErr w:type="gramStart"/>
            <w:r w:rsidRPr="00091C4A">
              <w:rPr>
                <w:rFonts w:ascii="Times New Roman" w:hAnsi="Times New Roman" w:cs="Times New Roman"/>
                <w:szCs w:val="28"/>
              </w:rPr>
              <w:t>(Например:</w:t>
            </w:r>
            <w:proofErr w:type="gramEnd"/>
            <w:r w:rsidRPr="00091C4A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091C4A">
              <w:rPr>
                <w:rFonts w:ascii="Times New Roman" w:hAnsi="Times New Roman" w:cs="Times New Roman"/>
                <w:b/>
                <w:i/>
                <w:szCs w:val="28"/>
              </w:rPr>
              <w:t>Что</w:t>
            </w:r>
            <w:r w:rsidRPr="00091C4A">
              <w:rPr>
                <w:rFonts w:ascii="Times New Roman" w:hAnsi="Times New Roman" w:cs="Times New Roman"/>
                <w:szCs w:val="28"/>
              </w:rPr>
              <w:t xml:space="preserve"> бы мне почитать? -  </w:t>
            </w:r>
            <w:r w:rsidRPr="00091C4A">
              <w:rPr>
                <w:rFonts w:ascii="Times New Roman" w:hAnsi="Times New Roman" w:cs="Times New Roman"/>
                <w:b/>
                <w:i/>
                <w:szCs w:val="28"/>
              </w:rPr>
              <w:t>Чтобы</w:t>
            </w:r>
            <w:r w:rsidRPr="00091C4A">
              <w:rPr>
                <w:rFonts w:ascii="Times New Roman" w:hAnsi="Times New Roman" w:cs="Times New Roman"/>
                <w:szCs w:val="28"/>
              </w:rPr>
              <w:t xml:space="preserve"> ответить на вопрос, нужно прочитать параграф. Я </w:t>
            </w:r>
            <w:r w:rsidRPr="00091C4A">
              <w:rPr>
                <w:rFonts w:ascii="Times New Roman" w:hAnsi="Times New Roman" w:cs="Times New Roman"/>
                <w:b/>
                <w:i/>
                <w:szCs w:val="28"/>
              </w:rPr>
              <w:t>тоже</w:t>
            </w:r>
            <w:r w:rsidRPr="00091C4A">
              <w:rPr>
                <w:rFonts w:ascii="Times New Roman" w:hAnsi="Times New Roman" w:cs="Times New Roman"/>
                <w:szCs w:val="28"/>
              </w:rPr>
              <w:t xml:space="preserve"> люблю читать книги. – Он рассказал </w:t>
            </w:r>
            <w:r w:rsidRPr="00091C4A">
              <w:rPr>
                <w:rFonts w:ascii="Times New Roman" w:hAnsi="Times New Roman" w:cs="Times New Roman"/>
                <w:b/>
                <w:i/>
                <w:szCs w:val="28"/>
              </w:rPr>
              <w:t>то</w:t>
            </w:r>
            <w:r w:rsidRPr="00091C4A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091C4A">
              <w:rPr>
                <w:rFonts w:ascii="Times New Roman" w:hAnsi="Times New Roman" w:cs="Times New Roman"/>
                <w:b/>
                <w:i/>
                <w:szCs w:val="28"/>
              </w:rPr>
              <w:t xml:space="preserve">же </w:t>
            </w:r>
            <w:r w:rsidRPr="00091C4A">
              <w:rPr>
                <w:rFonts w:ascii="Times New Roman" w:hAnsi="Times New Roman" w:cs="Times New Roman"/>
                <w:szCs w:val="28"/>
              </w:rPr>
              <w:t xml:space="preserve">самое, что и я. Я поступил бы </w:t>
            </w:r>
            <w:r w:rsidRPr="00091C4A">
              <w:rPr>
                <w:rFonts w:ascii="Times New Roman" w:hAnsi="Times New Roman" w:cs="Times New Roman"/>
                <w:b/>
                <w:i/>
                <w:szCs w:val="28"/>
              </w:rPr>
              <w:t>так же,</w:t>
            </w:r>
            <w:r w:rsidRPr="00091C4A">
              <w:rPr>
                <w:rFonts w:ascii="Times New Roman" w:hAnsi="Times New Roman" w:cs="Times New Roman"/>
                <w:szCs w:val="28"/>
              </w:rPr>
              <w:t xml:space="preserve"> как и ты. </w:t>
            </w:r>
            <w:proofErr w:type="gramStart"/>
            <w:r w:rsidRPr="00091C4A">
              <w:rPr>
                <w:rFonts w:ascii="Times New Roman" w:hAnsi="Times New Roman" w:cs="Times New Roman"/>
                <w:szCs w:val="28"/>
              </w:rPr>
              <w:t>–М</w:t>
            </w:r>
            <w:proofErr w:type="gramEnd"/>
            <w:r w:rsidRPr="00091C4A">
              <w:rPr>
                <w:rFonts w:ascii="Times New Roman" w:hAnsi="Times New Roman" w:cs="Times New Roman"/>
                <w:szCs w:val="28"/>
              </w:rPr>
              <w:t xml:space="preserve">не нравится рисовать, а </w:t>
            </w:r>
            <w:r w:rsidRPr="00091C4A">
              <w:rPr>
                <w:rFonts w:ascii="Times New Roman" w:hAnsi="Times New Roman" w:cs="Times New Roman"/>
                <w:b/>
                <w:i/>
                <w:szCs w:val="28"/>
              </w:rPr>
              <w:t>также</w:t>
            </w:r>
            <w:r w:rsidRPr="00091C4A">
              <w:rPr>
                <w:rFonts w:ascii="Times New Roman" w:hAnsi="Times New Roman" w:cs="Times New Roman"/>
                <w:szCs w:val="28"/>
              </w:rPr>
              <w:t xml:space="preserve"> я люблю читать книги).</w:t>
            </w:r>
          </w:p>
        </w:tc>
        <w:tc>
          <w:tcPr>
            <w:tcW w:w="2674" w:type="dxa"/>
          </w:tcPr>
          <w:p w:rsidR="00192E77" w:rsidRPr="00091C4A" w:rsidRDefault="00192E77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>Раздел «Тренировочные задания» в уроке № 54, «РЭШ».</w:t>
            </w:r>
          </w:p>
          <w:p w:rsidR="00395E2D" w:rsidRPr="00091C4A" w:rsidRDefault="00395E2D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>Записать, вставить орфограммы, знаки препинания, подчеркнуть грамматические основы предложений и обвести овалом подчинительные союзы. Установить их значение. Гра-</w:t>
            </w:r>
          </w:p>
          <w:p w:rsidR="00395E2D" w:rsidRPr="00091C4A" w:rsidRDefault="00395E2D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>Фически объяснить постановку знаков препинания.</w:t>
            </w:r>
          </w:p>
          <w:p w:rsidR="00395E2D" w:rsidRPr="00091C4A" w:rsidRDefault="00395E2D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Cs w:val="28"/>
              </w:rPr>
            </w:pPr>
            <w:r w:rsidRPr="00091C4A">
              <w:rPr>
                <w:rFonts w:ascii="Times New Roman" w:hAnsi="Times New Roman" w:cs="Times New Roman"/>
                <w:szCs w:val="28"/>
              </w:rPr>
              <w:t>1)</w:t>
            </w:r>
            <w:proofErr w:type="gramStart"/>
            <w:r w:rsidRPr="00091C4A">
              <w:rPr>
                <w:rFonts w:ascii="Times New Roman" w:hAnsi="Times New Roman" w:cs="Times New Roman"/>
                <w:i/>
                <w:szCs w:val="28"/>
              </w:rPr>
              <w:t>Он</w:t>
            </w:r>
            <w:proofErr w:type="gramEnd"/>
            <w:r w:rsidRPr="00091C4A">
              <w:rPr>
                <w:rFonts w:ascii="Times New Roman" w:hAnsi="Times New Roman" w:cs="Times New Roman"/>
                <w:i/>
                <w:szCs w:val="28"/>
              </w:rPr>
              <w:t xml:space="preserve"> чу…ствовал что буд…щее завис…т теперь от него самого. (В. Ходасевич)</w:t>
            </w:r>
            <w:r w:rsidRPr="00091C4A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091C4A">
              <w:rPr>
                <w:rFonts w:ascii="Times New Roman" w:hAnsi="Times New Roman" w:cs="Times New Roman"/>
                <w:i/>
                <w:szCs w:val="28"/>
              </w:rPr>
              <w:t>2) Так как дамы на мазурку у меня (не)</w:t>
            </w:r>
          </w:p>
          <w:p w:rsidR="00395E2D" w:rsidRPr="00091C4A" w:rsidRDefault="00395E2D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Cs w:val="28"/>
              </w:rPr>
            </w:pPr>
            <w:proofErr w:type="gramStart"/>
            <w:r w:rsidRPr="00091C4A">
              <w:rPr>
                <w:rFonts w:ascii="Times New Roman" w:hAnsi="Times New Roman" w:cs="Times New Roman"/>
                <w:i/>
                <w:szCs w:val="28"/>
              </w:rPr>
              <w:t>было я сидел</w:t>
            </w:r>
            <w:proofErr w:type="gramEnd"/>
            <w:r w:rsidRPr="00091C4A">
              <w:rPr>
                <w:rFonts w:ascii="Times New Roman" w:hAnsi="Times New Roman" w:cs="Times New Roman"/>
                <w:i/>
                <w:szCs w:val="28"/>
              </w:rPr>
              <w:t xml:space="preserve"> за высоким креслом бабушки и наблюдал. (Л. Толстой)</w:t>
            </w:r>
            <w:r w:rsidRPr="00091C4A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091C4A">
              <w:rPr>
                <w:rFonts w:ascii="Times New Roman" w:hAnsi="Times New Roman" w:cs="Times New Roman"/>
                <w:i/>
                <w:szCs w:val="28"/>
              </w:rPr>
              <w:t>3) Для того чтобы написать эти оч…рки я ездил</w:t>
            </w:r>
          </w:p>
          <w:p w:rsidR="00395E2D" w:rsidRPr="00091C4A" w:rsidRDefault="00395E2D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Cs w:val="28"/>
              </w:rPr>
            </w:pPr>
            <w:r w:rsidRPr="00091C4A">
              <w:rPr>
                <w:rFonts w:ascii="Times New Roman" w:hAnsi="Times New Roman" w:cs="Times New Roman"/>
                <w:i/>
                <w:szCs w:val="28"/>
              </w:rPr>
              <w:t xml:space="preserve">в Астраханскую степь на Эмбу. (К.Паустовский) 4) Все </w:t>
            </w:r>
            <w:proofErr w:type="gramStart"/>
            <w:r w:rsidRPr="00091C4A">
              <w:rPr>
                <w:rFonts w:ascii="Times New Roman" w:hAnsi="Times New Roman" w:cs="Times New Roman"/>
                <w:i/>
                <w:szCs w:val="28"/>
              </w:rPr>
              <w:t>возы</w:t>
            </w:r>
            <w:proofErr w:type="gramEnd"/>
            <w:r w:rsidRPr="00091C4A">
              <w:rPr>
                <w:rFonts w:ascii="Times New Roman" w:hAnsi="Times New Roman" w:cs="Times New Roman"/>
                <w:i/>
                <w:szCs w:val="28"/>
              </w:rPr>
              <w:t xml:space="preserve"> потому что на них л…жали большие тюки с шерстью к…зались</w:t>
            </w:r>
          </w:p>
          <w:p w:rsidR="00395E2D" w:rsidRPr="00091C4A" w:rsidRDefault="00395E2D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Cs w:val="28"/>
              </w:rPr>
            </w:pPr>
            <w:r w:rsidRPr="00091C4A">
              <w:rPr>
                <w:rFonts w:ascii="Times New Roman" w:hAnsi="Times New Roman" w:cs="Times New Roman"/>
                <w:i/>
                <w:szCs w:val="28"/>
              </w:rPr>
              <w:t xml:space="preserve">очень высокими и пухлыми. (А. Чехов) 5) </w:t>
            </w:r>
            <w:r w:rsidRPr="00091C4A">
              <w:rPr>
                <w:rFonts w:ascii="Times New Roman" w:hAnsi="Times New Roman" w:cs="Times New Roman"/>
                <w:i/>
                <w:szCs w:val="28"/>
              </w:rPr>
              <w:lastRenderedPageBreak/>
              <w:t xml:space="preserve">Когда Ассоль </w:t>
            </w:r>
            <w:proofErr w:type="gramStart"/>
            <w:r w:rsidRPr="00091C4A">
              <w:rPr>
                <w:rFonts w:ascii="Times New Roman" w:hAnsi="Times New Roman" w:cs="Times New Roman"/>
                <w:i/>
                <w:szCs w:val="28"/>
              </w:rPr>
              <w:t>исполнилось восемь лет отец выучил</w:t>
            </w:r>
            <w:proofErr w:type="gramEnd"/>
            <w:r w:rsidRPr="00091C4A">
              <w:rPr>
                <w:rFonts w:ascii="Times New Roman" w:hAnsi="Times New Roman" w:cs="Times New Roman"/>
                <w:i/>
                <w:szCs w:val="28"/>
              </w:rPr>
              <w:t xml:space="preserve"> её читать и писать. (А. Грин)</w:t>
            </w:r>
          </w:p>
          <w:p w:rsidR="00395E2D" w:rsidRPr="00091C4A" w:rsidRDefault="00395E2D" w:rsidP="00091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Cs w:val="28"/>
              </w:rPr>
            </w:pPr>
            <w:r w:rsidRPr="00091C4A">
              <w:rPr>
                <w:rFonts w:ascii="Times New Roman" w:hAnsi="Times New Roman" w:cs="Times New Roman"/>
                <w:i/>
                <w:szCs w:val="28"/>
              </w:rPr>
              <w:t xml:space="preserve">6) Мы </w:t>
            </w:r>
            <w:proofErr w:type="gramStart"/>
            <w:r w:rsidRPr="00091C4A">
              <w:rPr>
                <w:rFonts w:ascii="Times New Roman" w:hAnsi="Times New Roman" w:cs="Times New Roman"/>
                <w:i/>
                <w:szCs w:val="28"/>
              </w:rPr>
              <w:t>знали</w:t>
            </w:r>
            <w:proofErr w:type="gramEnd"/>
            <w:r w:rsidRPr="00091C4A">
              <w:rPr>
                <w:rFonts w:ascii="Times New Roman" w:hAnsi="Times New Roman" w:cs="Times New Roman"/>
                <w:i/>
                <w:szCs w:val="28"/>
              </w:rPr>
              <w:t xml:space="preserve"> что Петька принёс всего двух карасей но молчали. (К. Паустовский) </w:t>
            </w:r>
          </w:p>
          <w:p w:rsidR="0060491D" w:rsidRPr="00091C4A" w:rsidRDefault="0060491D" w:rsidP="00091C4A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13" w:type="dxa"/>
          </w:tcPr>
          <w:p w:rsidR="0060491D" w:rsidRPr="00395E2D" w:rsidRDefault="00395E2D" w:rsidP="00091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Параграф 63, упр. 379 (по заданию).</w:t>
            </w:r>
          </w:p>
        </w:tc>
      </w:tr>
    </w:tbl>
    <w:p w:rsidR="0060491D" w:rsidRPr="00395E2D" w:rsidRDefault="0060491D" w:rsidP="00091C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491D" w:rsidRPr="0060491D" w:rsidRDefault="0060491D" w:rsidP="00091C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0491D" w:rsidRPr="0060491D" w:rsidSect="0060491D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491D"/>
    <w:rsid w:val="000535C3"/>
    <w:rsid w:val="00091C4A"/>
    <w:rsid w:val="00192E77"/>
    <w:rsid w:val="00306CE8"/>
    <w:rsid w:val="00395E2D"/>
    <w:rsid w:val="004335B3"/>
    <w:rsid w:val="004B2280"/>
    <w:rsid w:val="0060491D"/>
    <w:rsid w:val="00930268"/>
    <w:rsid w:val="009E2F17"/>
    <w:rsid w:val="00DA2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эмм</dc:creator>
  <cp:keywords/>
  <dc:description/>
  <cp:lastModifiedBy>муртаза</cp:lastModifiedBy>
  <cp:revision>4</cp:revision>
  <dcterms:created xsi:type="dcterms:W3CDTF">2020-03-30T04:09:00Z</dcterms:created>
  <dcterms:modified xsi:type="dcterms:W3CDTF">2020-04-11T10:22:00Z</dcterms:modified>
</cp:coreProperties>
</file>